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79a0d0f490b848b5" /><Relationship Type="http://schemas.openxmlformats.org/officeDocument/2006/relationships/extended-properties" Target="/docProps/app.xml" Id="R86077ee38ac844ca" /><Relationship Type="http://schemas.openxmlformats.org/package/2006/relationships/metadata/core-properties" Target="/package/services/metadata/core-properties/97e63437785c4438bd14f1a733292e97.psmdcp" Id="R77d43c2c2bfb4f1a" /></Relationships>
</file>

<file path=word/document.xml><?xml version="1.0" encoding="utf-8"?>
<w:document xmlns:w="http://schemas.openxmlformats.org/wordprocessingml/2006/main">
  <w:body>
    <w:sectPr>
      <w:pgSz w:w="11906" w:h="16838"/>
      <w:pgMar w:top="1134" w:right="567" w:bottom="1134" w:left="1701" w:header="708" w:footer="708" w:gutter="0"/>
      <w:footerReference xmlns:r="http://schemas.openxmlformats.org/officeDocument/2006/relationships" w:type="default" r:id="R705138e33bbc4c16"/>
    </w:sectPr>
    <w:p>
      <w:pPr>
        <w:jc w:val="center"/>
        <w:spacing w:after="240"/>
        <w:outlineLvl w:val="0"/>
      </w:pPr>
      <w:r>
        <w:rPr>
          <w:rFonts w:ascii="Times New Roman" w:hAnsi="Times New Roman"/>
          <w:b/>
          <w:sz w:val="32"/>
        </w:rPr>
        <w:t xml:space="preserve">Контроль качества заземляющих устройств на промплощадке: методики измерений и типовые ошибки интерпретации</w:t>
      </w:r>
    </w:p>
    <w:p>
      <w:r>
        <w:t/>
      </w:r>
    </w:p>
    <w:p>
      <w:pPr>
        <w:jc w:val="center"/>
        <w:spacing w:after="240"/>
      </w:pPr>
      <w:r>
        <w:rPr>
          <w:rFonts w:ascii="Times New Roman" w:hAnsi="Times New Roman"/>
          <w:b/>
          <w:sz w:val="28"/>
        </w:rPr>
        <w:t>СОДЕРЖАНИЕ</w:t>
      </w:r>
    </w:p>
    <w:p>
      <w:r>
        <w:fldChar w:fldCharType="begin"/>
      </w:r>
      <w:r>
        <w:instrText xml:space="preserve"> TOC \o "1-2" \h \z \u </w:instrText>
      </w:r>
      <w:r>
        <w:fldChar w:fldCharType="separate"/>
      </w:r>
    </w:p>
    <w:p>
      <w:pPr>
        <w:pStyle w:val="TOC1"/>
        <w:ind w:left="0"/>
      </w:pPr>
      <w:r>
        <w:t>Введение</w:t>
      </w:r>
    </w:p>
    <w:p>
      <w:pPr>
        <w:pStyle w:val="TOC2"/>
        <w:ind w:left="360"/>
      </w:pPr>
      <w:r>
        <w:t>Цель и задачи работы</w:t>
      </w:r>
    </w:p>
    <w:p>
      <w:pPr>
        <w:pStyle w:val="TOC2"/>
        <w:ind w:left="360"/>
      </w:pPr>
      <w:r>
        <w:t>Объект и предмет исследования</w:t>
      </w:r>
    </w:p>
    <w:p>
      <w:pPr>
        <w:pStyle w:val="TOC2"/>
        <w:ind w:left="360"/>
      </w:pPr>
      <w:r>
        <w:t>Структура работы</w:t>
      </w:r>
    </w:p>
    <w:p>
      <w:pPr>
        <w:pStyle w:val="TOC1"/>
        <w:ind w:left="0"/>
      </w:pPr>
      <w:r>
        <w:t>Нормативно-правовая база контроля заземляющих устройств</w:t>
      </w:r>
    </w:p>
    <w:p>
      <w:pPr>
        <w:pStyle w:val="TOC2"/>
        <w:ind w:left="360"/>
      </w:pPr>
      <w:r>
        <w:t>Основные нормативные документы и стандарты</w:t>
      </w:r>
    </w:p>
    <w:p>
      <w:pPr>
        <w:pStyle w:val="TOC2"/>
        <w:ind w:left="360"/>
      </w:pPr>
      <w:r>
        <w:t>Требования ПУЭ к заземляющим устройствам промышленных объектов</w:t>
      </w:r>
    </w:p>
    <w:p>
      <w:pPr>
        <w:pStyle w:val="TOC2"/>
        <w:ind w:left="360"/>
      </w:pPr>
      <w:r>
        <w:t>Периодичность и условия проведения измерений</w:t>
      </w:r>
    </w:p>
    <w:p>
      <w:pPr>
        <w:pStyle w:val="TOC1"/>
        <w:ind w:left="0"/>
      </w:pPr>
      <w:r>
        <w:t>Теоретические основы работы заземляющих устройств</w:t>
      </w:r>
    </w:p>
    <w:p>
      <w:pPr>
        <w:pStyle w:val="TOC2"/>
        <w:ind w:left="360"/>
      </w:pPr>
      <w:r>
        <w:t>Назначение и функции заземления на промышленных объектах</w:t>
      </w:r>
    </w:p>
    <w:p>
      <w:pPr>
        <w:pStyle w:val="TOC2"/>
        <w:ind w:left="360"/>
      </w:pPr>
      <w:r>
        <w:t>Типы заземляющих устройств и их конструктивные особенности</w:t>
      </w:r>
    </w:p>
    <w:p>
      <w:pPr>
        <w:pStyle w:val="TOC2"/>
        <w:ind w:left="360"/>
      </w:pPr>
      <w:r>
        <w:t>Физические процессы растекания тока в грунте</w:t>
      </w:r>
    </w:p>
    <w:p>
      <w:pPr>
        <w:pStyle w:val="TOC2"/>
        <w:ind w:left="360"/>
      </w:pPr>
      <w:r>
        <w:t>Факторы, влияющие на сопротивление заземляющих устройств</w:t>
      </w:r>
    </w:p>
    <w:p>
      <w:pPr>
        <w:pStyle w:val="TOC1"/>
        <w:ind w:left="0"/>
      </w:pPr>
      <w:r>
        <w:t>Методики измерения параметров заземляющих устройств</w:t>
      </w:r>
    </w:p>
    <w:p>
      <w:pPr>
        <w:pStyle w:val="TOC2"/>
        <w:ind w:left="360"/>
      </w:pPr>
      <w:r>
        <w:t>Измерение сопротивления заземления методом амперметра-вольтметра</w:t>
      </w:r>
    </w:p>
    <w:p>
      <w:pPr>
        <w:pStyle w:val="TOC2"/>
        <w:ind w:left="360"/>
      </w:pPr>
      <w:r>
        <w:t>Метод трех электродов и его практическое применение</w:t>
      </w:r>
    </w:p>
    <w:p>
      <w:pPr>
        <w:pStyle w:val="TOC2"/>
        <w:ind w:left="360"/>
      </w:pPr>
      <w:r>
        <w:t>Метод четырех электродов для сложных заземляющих контуров</w:t>
      </w:r>
    </w:p>
    <w:p>
      <w:pPr>
        <w:pStyle w:val="TOC2"/>
        <w:ind w:left="360"/>
      </w:pPr>
      <w:r>
        <w:t>Измерение удельного сопротивления грунта</w:t>
      </w:r>
    </w:p>
    <w:p>
      <w:pPr>
        <w:pStyle w:val="TOC2"/>
        <w:ind w:left="360"/>
      </w:pPr>
      <w:r>
        <w:t>Современные приборы для контроля заземляющих устройств</w:t>
      </w:r>
    </w:p>
    <w:p>
      <w:pPr>
        <w:pStyle w:val="TOC2"/>
        <w:ind w:left="360"/>
      </w:pPr>
      <w:r>
        <w:t>Особенности измерений в различных климатических условиях</w:t>
      </w:r>
    </w:p>
    <w:p>
      <w:pPr>
        <w:pStyle w:val="TOC1"/>
        <w:ind w:left="0"/>
      </w:pPr>
      <w:r>
        <w:t>Типовые ошибки при проведении измерений</w:t>
      </w:r>
    </w:p>
    <w:p>
      <w:pPr>
        <w:pStyle w:val="TOC2"/>
        <w:ind w:left="360"/>
      </w:pPr>
      <w:r>
        <w:t>Ошибки при выборе расположения измерительных электродов</w:t>
      </w:r>
    </w:p>
    <w:p>
      <w:pPr>
        <w:pStyle w:val="TOC2"/>
        <w:ind w:left="360"/>
      </w:pPr>
      <w:r>
        <w:t>Влияние блуждающих токов и помех на результаты измерений</w:t>
      </w:r>
    </w:p>
    <w:p>
      <w:pPr>
        <w:pStyle w:val="TOC2"/>
        <w:ind w:left="360"/>
      </w:pPr>
      <w:r>
        <w:t>Неучет сезонных изменений параметров грунта</w:t>
      </w:r>
    </w:p>
    <w:p>
      <w:pPr>
        <w:pStyle w:val="TOC2"/>
        <w:ind w:left="360"/>
      </w:pPr>
      <w:r>
        <w:t>Ошибки при измерении сопротивления сложных заземляющих контуров</w:t>
      </w:r>
    </w:p>
    <w:p>
      <w:pPr>
        <w:pStyle w:val="TOC2"/>
        <w:ind w:left="360"/>
      </w:pPr>
      <w:r>
        <w:t>Технические ошибки при работе с измерительными приборами</w:t>
      </w:r>
    </w:p>
    <w:p>
      <w:pPr>
        <w:pStyle w:val="TOC1"/>
        <w:ind w:left="0"/>
      </w:pPr>
      <w:r>
        <w:t>Типовые ошибки интерпретации результатов измерений</w:t>
      </w:r>
    </w:p>
    <w:p>
      <w:pPr>
        <w:pStyle w:val="TOC2"/>
        <w:ind w:left="360"/>
      </w:pPr>
      <w:r>
        <w:t>Неправильная оценка соответствия нормативным требованиям</w:t>
      </w:r>
    </w:p>
    <w:p>
      <w:pPr>
        <w:pStyle w:val="TOC2"/>
        <w:ind w:left="360"/>
      </w:pPr>
      <w:r>
        <w:t>Ошибки при анализе динамики изменения параметров заземления</w:t>
      </w:r>
    </w:p>
    <w:p>
      <w:pPr>
        <w:pStyle w:val="TOC2"/>
        <w:ind w:left="360"/>
      </w:pPr>
      <w:r>
        <w:t>Некорректный учет взаимного влияния заземлителей</w:t>
      </w:r>
    </w:p>
    <w:p>
      <w:pPr>
        <w:pStyle w:val="TOC2"/>
        <w:ind w:left="360"/>
      </w:pPr>
      <w:r>
        <w:t>Ошибки при оценке эффективности защитных мероприятий</w:t>
      </w:r>
    </w:p>
    <w:p>
      <w:pPr>
        <w:pStyle w:val="TOC2"/>
        <w:ind w:left="360"/>
      </w:pPr>
      <w:r>
        <w:t>Неправильная интерпретация аномальных значений</w:t>
      </w:r>
    </w:p>
    <w:p>
      <w:pPr>
        <w:pStyle w:val="TOC1"/>
        <w:ind w:left="0"/>
      </w:pPr>
      <w:r>
        <w:t>Практические рекомендации по повышению качества контроля</w:t>
      </w:r>
    </w:p>
    <w:p>
      <w:pPr>
        <w:pStyle w:val="TOC2"/>
        <w:ind w:left="360"/>
      </w:pPr>
      <w:r>
        <w:t>Организация системы контроля заземляющих устройств на промплощадке</w:t>
      </w:r>
    </w:p>
    <w:p>
      <w:pPr>
        <w:pStyle w:val="TOC2"/>
        <w:ind w:left="360"/>
      </w:pPr>
      <w:r>
        <w:t>Методы минимизации ошибок измерений и интерпретации</w:t>
      </w:r>
    </w:p>
    <w:p>
      <w:pPr>
        <w:pStyle w:val="TOC2"/>
        <w:ind w:left="360"/>
      </w:pPr>
      <w:r>
        <w:t>Документирование результатов и ведение технической документации</w:t>
      </w:r>
    </w:p>
    <w:p>
      <w:pPr>
        <w:pStyle w:val="TOC1"/>
        <w:ind w:left="0"/>
      </w:pPr>
      <w:r>
        <w:t>Заключение</w:t>
      </w:r>
    </w:p>
    <w:p>
      <w:pPr>
        <w:pStyle w:val="TOC2"/>
        <w:ind w:left="360"/>
      </w:pPr>
      <w:r>
        <w:t>Основные выводы по результатам работы</w:t>
      </w:r>
    </w:p>
    <w:p>
      <w:pPr>
        <w:pStyle w:val="TOC2"/>
        <w:ind w:left="360"/>
      </w:pPr>
      <w:r>
        <w:t>Перспективы развития методов контроля заземляющих устройств</w:t>
      </w:r>
    </w:p>
    <w:p>
      <w:pPr>
        <w:pStyle w:val="TOC1"/>
        <w:ind w:left="0"/>
      </w:pPr>
      <w:r>
        <w:t>Список использованных источников</w:t>
      </w:r>
    </w:p>
    <w:p>
      <w:r>
        <w:fldChar w:fldCharType="end"/>
      </w:r>
    </w:p>
    <w:p>
      <w:r>
        <w:t/>
      </w:r>
    </w:p>
    <w:p>
      <w:r>
        <w:br w:type="page"/>
      </w:r>
    </w:p>
    <w:p>
      <w:pPr>
        <w:pStyle w:val="Heading1"/>
        <w:jc w:val="center"/>
        <w:spacing w:before="240" w:after="240"/>
      </w:pPr>
      <w:r>
        <w:rPr>
          <w:rFonts w:ascii="Times New Roman" w:hAnsi="Times New Roman"/>
          <w:b/>
          <w:sz w:val="28"/>
        </w:rPr>
        <w:t xml:space="preserve">ВВЕДЕНИЕ</w:t>
      </w:r>
    </w:p>
    <w:p>
      <w:pPr>
        <w:jc w:val="both"/>
        <w:ind w:firstLine="708"/>
        <w:spacing w:line="360" w:lineRule="auto"/>
      </w:pPr>
      <w:r>
        <w:rPr>
          <w:rFonts w:ascii="Times New Roman" w:hAnsi="Times New Roman"/>
          <w:sz w:val="28"/>
        </w:rPr>
        <w:t xml:space="preserve">Системы заземления являются критически важным элементом электробезопасности на промышленных объектах, обеспечивая защиту людей, оборудования и зданий от поражения электрическим током и последствий грозовых разрядов. Эффективность заземляющих устройств напрямую зависит от качества их монтажа и характеристик грунта, в который они установлены. Согласно международным стандартам SNI 03-7015-2004, IEEE Std 80-2013 и NFPA 780, сопротивление заземления не должно превышать 5 Ом для обеспечения надежной защиты</w:t>
      </w:r>
      <w:hyperlink w:anchor="_Source_1">
        <w:r>
          <w:rPr>
            <w:rFonts w:ascii="Times New Roman" w:hAnsi="Times New Roman"/>
            <w:sz w:val="28"/>
            <w:rStyle w:val="Hyperlink"/>
          </w:rPr>
          <w:t>[1]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Однако на практике интерпретация результатов измерений часто осложняется влиянием множества факторов: типа и влажности грунта, глубины установки электродов, сезонных изменений климата. Неправильная оценка полученных данных может привести к ложному ощущению безопасности системы или, напротив, к необоснованным затратам на модернизацию исправно функционирующих установок</w:t>
      </w:r>
      <w:hyperlink w:anchor="_Source_1">
        <w:r>
          <w:rPr>
            <w:rFonts w:ascii="Times New Roman" w:hAnsi="Times New Roman"/>
            <w:sz w:val="28"/>
            <w:rStyle w:val="Hyperlink"/>
          </w:rPr>
          <w:t>[1]</w:t>
        </w:r>
      </w:hyperlink>
      <w:r>
        <w:rPr>
          <w:rFonts w:ascii="Times New Roman" w:hAnsi="Times New Roman"/>
          <w:sz w:val="28"/>
        </w:rPr>
        <w:t xml:space="preserve">. Типичные ошибки включают игнорирование локальных геологических особенностей, недостаточное количество точек измерения и отсутствие учета сезонной динамики сопротивления грунта.</w:t>
      </w:r>
    </w:p>
    <w:p>
      <w:pPr>
        <w:pStyle w:val="Heading2"/>
        <w:spacing w:before="240" w:after="120"/>
      </w:pPr>
      <w:r>
        <w:rPr>
          <w:rFonts w:ascii="Times New Roman" w:hAnsi="Times New Roman"/>
          <w:b/>
          <w:sz w:val="28"/>
        </w:rPr>
        <w:t xml:space="preserve">Цель и задачи работы</w:t>
      </w:r>
    </w:p>
    <w:p>
      <w:pPr>
        <w:jc w:val="both"/>
        <w:ind w:firstLine="708"/>
        <w:spacing w:line="360" w:lineRule="auto"/>
      </w:pPr>
      <w:r>
        <w:rPr>
          <w:rFonts w:ascii="Times New Roman" w:hAnsi="Times New Roman"/>
          <w:sz w:val="28"/>
        </w:rPr>
        <w:t xml:space="preserve">Целью данной работы является систематизация методик контроля качества заземляющих устройств на промышленных площадках и выявление наиболее распространенных ошибок при интерпретации результатов измерений.</w:t>
      </w:r>
    </w:p>
    <w:p>
      <w:pPr>
        <w:jc w:val="both"/>
        <w:ind w:firstLine="708"/>
        <w:spacing w:line="360" w:lineRule="auto"/>
      </w:pPr>
      <w:r>
        <w:rPr>
          <w:rFonts w:ascii="Times New Roman" w:hAnsi="Times New Roman"/>
          <w:sz w:val="28"/>
        </w:rPr>
        <w:t xml:space="preserve">Для достижения поставленной цели необходимо решить следующие задачи:</w:t>
      </w:r>
    </w:p>
    <w:p>
      <w:pPr>
        <w:ind w:left="708" w:hanging="360"/>
        <w:spacing w:line="360"/>
      </w:pPr>
      <w:r>
        <w:rPr>
          <w:rFonts w:ascii="Times New Roman"/>
          <w:sz w:val="28"/>
        </w:rPr>
        <w:t>• Проанализировать существующие методики измерения сопротивления заземления;</w:t>
      </w:r>
    </w:p>
    <w:p>
      <w:pPr>
        <w:ind w:left="708" w:hanging="360"/>
        <w:spacing w:line="360"/>
      </w:pPr>
      <w:r>
        <w:rPr>
          <w:rFonts w:ascii="Times New Roman"/>
          <w:sz w:val="28"/>
        </w:rPr>
        <w:t>• Выявить факторы, влияющие на точность измерений и эффективность заземляющих систем;</w:t>
      </w:r>
    </w:p>
    <w:p>
      <w:pPr>
        <w:ind w:left="708" w:hanging="360"/>
        <w:spacing w:line="360"/>
      </w:pPr>
      <w:r>
        <w:rPr>
          <w:rFonts w:ascii="Times New Roman"/>
          <w:sz w:val="28"/>
        </w:rPr>
        <w:t>• Систематизировать типовые ошибки интерпретации данных;</w:t>
      </w:r>
    </w:p>
    <w:p>
      <w:pPr>
        <w:ind w:left="708" w:hanging="360"/>
        <w:spacing w:line="360"/>
      </w:pPr>
      <w:r>
        <w:rPr>
          <w:rFonts w:ascii="Times New Roman"/>
          <w:sz w:val="28"/>
        </w:rPr>
        <w:t>• Разработать рекомендации по повышению достоверности контроля качества заземления.</w:t>
      </w:r>
    </w:p>
    <w:p>
      <w:pPr>
        <w:pStyle w:val="Heading2"/>
        <w:spacing w:before="240" w:after="120"/>
      </w:pPr>
      <w:r>
        <w:rPr>
          <w:rFonts w:ascii="Times New Roman" w:hAnsi="Times New Roman"/>
          <w:b/>
          <w:sz w:val="28"/>
        </w:rPr>
        <w:t xml:space="preserve">Объект и предмет исследования</w:t>
      </w:r>
    </w:p>
    <w:p>
      <w:pPr>
        <w:jc w:val="both"/>
        <w:ind w:firstLine="708"/>
        <w:spacing w:line="360" w:lineRule="auto"/>
      </w:pPr>
      <w:r>
        <w:rPr>
          <w:rFonts w:ascii="Times New Roman" w:hAnsi="Times New Roman"/>
          <w:sz w:val="28"/>
        </w:rPr>
        <w:t xml:space="preserve">Объектом исследования являются заземляющие устройства промышленных объектов и систем молниезащиты. Предметом исследования выступают методики измерения сопротивления заземления, факторы, влияющие на результаты измерений, и практические подходы к интерпретации полученных данных с учетом требований действующих нормативных документов.</w:t>
      </w:r>
    </w:p>
    <w:p>
      <w:pPr>
        <w:pStyle w:val="Heading2"/>
        <w:spacing w:before="240" w:after="120"/>
      </w:pPr>
      <w:r>
        <w:rPr>
          <w:rFonts w:ascii="Times New Roman" w:hAnsi="Times New Roman"/>
          <w:b/>
          <w:sz w:val="28"/>
        </w:rPr>
        <w:t xml:space="preserve">Структура работы</w:t>
      </w:r>
    </w:p>
    <w:p>
      <w:pPr>
        <w:jc w:val="both"/>
        <w:ind w:firstLine="708"/>
        <w:spacing w:line="360" w:lineRule="auto"/>
      </w:pPr>
      <w:r>
        <w:rPr>
          <w:rFonts w:ascii="Times New Roman" w:hAnsi="Times New Roman"/>
          <w:sz w:val="28"/>
        </w:rPr>
        <w:t xml:space="preserve">Работа состоит из введения, основной части, включающей обзор методик измерений, анализ влияющих факторов и систематизацию типовых ошибок, а также заключения с практическими рекомендациями по совершенствованию процедур контроля качества заземляющих устройств.</w:t>
      </w:r>
    </w:p>
    <w:p>
      <w:r>
        <w:t/>
      </w:r>
    </w:p>
    <w:p>
      <w:pPr>
        <w:pStyle w:val="Heading1"/>
        <w:jc w:val="center"/>
        <w:spacing w:before="240" w:after="240"/>
      </w:pPr>
      <w:r>
        <w:rPr>
          <w:rFonts w:ascii="Times New Roman" w:hAnsi="Times New Roman"/>
          <w:b/>
          <w:sz w:val="28"/>
        </w:rPr>
        <w:t xml:space="preserve">НОРМАТИВНО-ПРАВОВАЯ БАЗА КОНТРОЛЯ ЗАЗЕМЛЯЮЩИХ УСТРОЙСТВ</w:t>
      </w:r>
    </w:p>
    <w:p>
      <w:pPr>
        <w:jc w:val="both"/>
        <w:ind w:firstLine="708"/>
        <w:spacing w:line="360" w:lineRule="auto"/>
      </w:pPr>
      <w:r>
        <w:rPr>
          <w:rFonts w:ascii="Times New Roman" w:hAnsi="Times New Roman"/>
          <w:sz w:val="28"/>
        </w:rPr>
        <w:t xml:space="preserve">Обеспечение безопасности электроустановок промышленных объектов напрямую зависит от качества и надежности заземляющих устройств. Система нормативного регулирования в области контроля заземления формируется совокупностью международных стандартов и национальных требований, определяющих критерии проектирования, монтажа и эксплуатационного контроля систем заземления. Соблюдение нормативных требований является обязательным условием для предотвращения электротравматизма персонала и защиты оборудования от аварийных режимов работы.</w:t>
      </w:r>
    </w:p>
    <w:p>
      <w:pPr>
        <w:pStyle w:val="Heading2"/>
        <w:spacing w:before="240" w:after="120"/>
      </w:pPr>
      <w:r>
        <w:rPr>
          <w:rFonts w:ascii="Times New Roman" w:hAnsi="Times New Roman"/>
          <w:b/>
          <w:sz w:val="28"/>
        </w:rPr>
        <w:t xml:space="preserve">Основные нормативные документы и стандарты</w:t>
      </w:r>
    </w:p>
    <w:p>
      <w:pPr>
        <w:jc w:val="both"/>
        <w:ind w:firstLine="708"/>
        <w:spacing w:line="360" w:lineRule="auto"/>
      </w:pPr>
      <w:r>
        <w:rPr>
          <w:rFonts w:ascii="Times New Roman" w:hAnsi="Times New Roman"/>
          <w:sz w:val="28"/>
        </w:rPr>
        <w:t xml:space="preserve">Международная практика контроля заземляющих устройств базируется на стандартах IEEE и IEC, устанавливающих единые подходы к проектированию и испытаниям систем заземления. Стандарт IEEE 80-2013 определяет методологию расчета сопротивления заземления, допустимые значения напряжений прикосновения и шага, а также требования к безопасности персонала при возникновении аварийных токов</w:t>
      </w:r>
      <w:hyperlink w:anchor="_Source_4">
        <w:r>
          <w:rPr>
            <w:rFonts w:ascii="Times New Roman" w:hAnsi="Times New Roman"/>
            <w:sz w:val="28"/>
            <w:rStyle w:val="Hyperlink"/>
          </w:rPr>
          <w:t>[4]</w:t>
        </w:r>
      </w:hyperlink>
      <w:hyperlink w:anchor="_Source_6">
        <w:r>
          <w:rPr>
            <w:rFonts w:ascii="Times New Roman" w:hAnsi="Times New Roman"/>
            <w:sz w:val="28"/>
            <w:rStyle w:val="Hyperlink"/>
          </w:rPr>
          <w:t>[6]</w:t>
        </w:r>
      </w:hyperlink>
      <w:r>
        <w:rPr>
          <w:rFonts w:ascii="Times New Roman" w:hAnsi="Times New Roman"/>
          <w:sz w:val="28"/>
        </w:rPr>
        <w:t xml:space="preserve">. Согласно этому стандарту, сопротивление заземляющего устройства должно обеспечивать эффективное растекание тока короткого замыкания и ограничение потенциала заземляющей сетки до безопасных значений.</w:t>
      </w:r>
    </w:p>
    <w:p>
      <w:pPr>
        <w:jc w:val="both"/>
        <w:ind w:firstLine="708"/>
        <w:spacing w:line="360" w:lineRule="auto"/>
      </w:pPr>
      <w:r>
        <w:rPr>
          <w:rFonts w:ascii="Times New Roman" w:hAnsi="Times New Roman"/>
          <w:sz w:val="28"/>
        </w:rPr>
        <w:t xml:space="preserve">Стандарт IEC 60364-5-54 регламентирует требования к заземляющим устройствам в электроустановках низкого напряжения, включая минимальные сечения заземляющих проводников и параметры импеданса системы</w:t>
      </w:r>
      <w:hyperlink w:anchor="_Source_6">
        <w:r>
          <w:rPr>
            <w:rFonts w:ascii="Times New Roman" w:hAnsi="Times New Roman"/>
            <w:sz w:val="28"/>
            <w:rStyle w:val="Hyperlink"/>
          </w:rPr>
          <w:t>[6]</w:t>
        </w:r>
      </w:hyperlink>
      <w:r>
        <w:rPr>
          <w:rFonts w:ascii="Times New Roman" w:hAnsi="Times New Roman"/>
          <w:sz w:val="28"/>
        </w:rPr>
        <w:t xml:space="preserve">. Документ определяет типы систем заземления (TN, TT, IT) и устанавливает критерии их применения в зависимости от условий эксплуатации. Для высоковольтных установок применяются дополнительные требования, учитывающие специфику работы оборудования при напряжениях 10 кВ и выше.</w:t>
      </w:r>
    </w:p>
    <w:p>
      <w:pPr>
        <w:jc w:val="both"/>
        <w:ind w:firstLine="708"/>
        <w:spacing w:line="360" w:lineRule="auto"/>
      </w:pPr>
      <w:r>
        <w:rPr>
          <w:rFonts w:ascii="Times New Roman" w:hAnsi="Times New Roman"/>
          <w:sz w:val="28"/>
        </w:rPr>
        <w:t xml:space="preserve">В российской практике основополагающим документом является Правила устройства электроустановок (ПУЭ), которые устанавливают обязательные технические требования к системам заземления на всех этапах жизненного цикла электроустановки. Национальный электротехнический кодекс (NEC) в США, в частности статья 250, определяет конструктивные требования к заземляющим электродам, минимальные размеры проводников и методы подключения электрических систем к земле</w:t>
      </w:r>
      <w:hyperlink w:anchor="_Source_6">
        <w:r>
          <w:rPr>
            <w:rFonts w:ascii="Times New Roman" w:hAnsi="Times New Roman"/>
            <w:sz w:val="28"/>
            <w:rStyle w:val="Hyperlink"/>
          </w:rPr>
          <w:t>[6]</w:t>
        </w:r>
      </w:hyperlink>
      <w:r>
        <w:rPr>
          <w:rFonts w:ascii="Times New Roman" w:hAnsi="Times New Roman"/>
          <w:sz w:val="28"/>
        </w:rPr>
        <w:t xml:space="preserve">. Документ требует, чтобы система заземления обладала достаточной пропускной способностью для безопасного отвода аварийных токов.</w:t>
      </w:r>
    </w:p>
    <w:p>
      <w:pPr>
        <w:pStyle w:val="Heading2"/>
        <w:spacing w:before="240" w:after="120"/>
      </w:pPr>
      <w:r>
        <w:rPr>
          <w:rFonts w:ascii="Times New Roman" w:hAnsi="Times New Roman"/>
          <w:b/>
          <w:sz w:val="28"/>
        </w:rPr>
        <w:t xml:space="preserve">Требования ПУЭ к заземляющим устройствам промышленных объектов</w:t>
      </w:r>
    </w:p>
    <w:p>
      <w:pPr>
        <w:jc w:val="both"/>
        <w:ind w:firstLine="708"/>
        <w:spacing w:line="360" w:lineRule="auto"/>
      </w:pPr>
      <w:r>
        <w:rPr>
          <w:rFonts w:ascii="Times New Roman" w:hAnsi="Times New Roman"/>
          <w:sz w:val="28"/>
        </w:rPr>
        <w:t xml:space="preserve">Правила устройства электроустановок устанавливают дифференцированные требования к сопротивлению заземляющих устройств в зависимости от напряжения сети и режима работы нейтрали. Для электроустановок напряжением до 1000 В с глухозаземленной нейтралью сопротивление заземляющего устройства не должно превышать 4 Ом при суммарной мощности генераторов и трансформаторов более 100 кВА. При меньшей мощности допускается сопротивление до 10 Ом.</w:t>
      </w:r>
    </w:p>
    <w:p>
      <w:pPr>
        <w:jc w:val="both"/>
        <w:ind w:firstLine="708"/>
        <w:spacing w:line="360" w:lineRule="auto"/>
      </w:pPr>
      <w:r>
        <w:rPr>
          <w:rFonts w:ascii="Times New Roman" w:hAnsi="Times New Roman"/>
          <w:sz w:val="28"/>
        </w:rPr>
        <w:t xml:space="preserve">В электроустановках напряжением выше 1000 В с эффективно заземленной нейтралью сопротивление заземляющего устройства определяется расчетом, но не должно превышать значения, обеспечивающего безопасные напряжения прикосновения и шага. Для подстанций с изолированной нейтралью сопротивление заземления нормируется в зависимости от величины тока замыкания на землю. Исследования показывают, что конфигурация заземляющей сетки типа grid-rod наиболее эффективна для снижения сопротивления заземления, обеспечивая значения в диапазоне 0,12-0,85 Ом</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ПУЭ регламентируют конструктивное исполнение заземляющих устройств, включая требования к материалам электродов, их геометрическим параметрам и способам соединения элементов заземляющей сетки. Вертикальные электроды должны иметь длину не менее 2,5 м для стержневых заземлителей, горизонтальные проводники прокладываются на глубине не менее 0,5 м от поверхности земли. Применение естественных заземлителей, таких как металлические водопроводные трубы и строительные конструкции, допускается при соблюдении условий их электрической непрерывности и коррозионной стойкости</w:t>
      </w:r>
      <w:hyperlink w:anchor="_Source_6">
        <w:r>
          <w:rPr>
            <w:rFonts w:ascii="Times New Roman" w:hAnsi="Times New Roman"/>
            <w:sz w:val="28"/>
            <w:rStyle w:val="Hyperlink"/>
          </w:rPr>
          <w:t>[6]</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Периодичность и условия проведения измерений</w:t>
      </w:r>
    </w:p>
    <w:p>
      <w:pPr>
        <w:jc w:val="both"/>
        <w:ind w:firstLine="708"/>
        <w:spacing w:line="360" w:lineRule="auto"/>
      </w:pPr>
      <w:r>
        <w:rPr>
          <w:rFonts w:ascii="Times New Roman" w:hAnsi="Times New Roman"/>
          <w:sz w:val="28"/>
        </w:rPr>
        <w:t xml:space="preserve">Нормативные документы устанавливают обязательную периодичность контрольных измерений параметров заземляющих устройств в зависимости от категории электроустановки и условий эксплуатации. Для электроустановок промышленных предприятий измерения сопротивления заземления проводятся не реже одного раза в шесть лет в рамках планово-предупредительных ремонтов. На объектах с повышенной опасностью, включая взрывоопасные производства и электроустановки напряжением выше 1000 В, контроль осуществляется ежегодно.</w:t>
      </w:r>
    </w:p>
    <w:p>
      <w:pPr>
        <w:jc w:val="both"/>
        <w:ind w:firstLine="708"/>
        <w:spacing w:line="360" w:lineRule="auto"/>
      </w:pPr>
      <w:r>
        <w:rPr>
          <w:rFonts w:ascii="Times New Roman" w:hAnsi="Times New Roman"/>
          <w:sz w:val="28"/>
        </w:rPr>
        <w:t xml:space="preserve">Внеплановые измерения выполняются после реконструкции заземляющего устройства, при обнаружении дефектов элементов заземляющей сетки, после стихийных бедствий и в случае изменения характеристик грунта вследствие строительных работ. Измерения должны проводиться в период наименьшей проводимости грунта, как правило, в летний период при отсутствии осадков или зимой при максимальном промерзании почвы. Исследования подтверждают, что влажность грунта существенно влияет на удельное сопротивление почвы и, соответственно, на результаты измерений</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Методика измерений регламентируется стандартами и должна обеспечивать достоверность результатов при различных условиях проведения испытаний. Для измерения сопротивления заземления применяются приборы типа Earth Tester, использующие метод трех или четырех электродов</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 Расстояние между токовым и потенциальным зондами выбирается исходя из размеров заземляющего устройства и должно превышать диагональ заземляющей сетки не менее чем в пять раз для исключения взаимного влияния электродов.</w:t>
      </w:r>
    </w:p>
    <w:p>
      <w:r>
        <w:t/>
      </w:r>
    </w:p>
    <w:p>
      <w:pPr>
        <w:pStyle w:val="Heading1"/>
        <w:jc w:val="center"/>
        <w:spacing w:before="240" w:after="240"/>
      </w:pPr>
      <w:r>
        <w:rPr>
          <w:rFonts w:ascii="Times New Roman" w:hAnsi="Times New Roman"/>
          <w:b/>
          <w:sz w:val="28"/>
        </w:rPr>
        <w:t xml:space="preserve">ТЕОРЕТИЧЕСКИЕ ОСНОВЫ РАБОТЫ ЗАЗЕМЛЯЮЩИХ УСТРОЙСТВ</w:t>
      </w:r>
    </w:p>
    <w:p>
      <w:pPr>
        <w:jc w:val="both"/>
        <w:ind w:firstLine="708"/>
        <w:spacing w:line="360" w:lineRule="auto"/>
      </w:pPr>
      <w:r>
        <w:rPr>
          <w:rFonts w:ascii="Times New Roman" w:hAnsi="Times New Roman"/>
          <w:sz w:val="28"/>
        </w:rPr>
        <w:t xml:space="preserve">Заземляющие устройства представляют собой критически важные элементы электробезопасности промышленных объектов, обеспечивающие защиту персонала и оборудования от опасных напряжений. Понимание физических процессов, протекающих в системе заземления, является необходимым условием для корректной интерпретации результатов измерений и выявления типовых ошибок при контроле качества.</w:t>
      </w:r>
    </w:p>
    <w:p>
      <w:pPr>
        <w:pStyle w:val="Heading2"/>
        <w:spacing w:before="240" w:after="120"/>
      </w:pPr>
      <w:r>
        <w:rPr>
          <w:rFonts w:ascii="Times New Roman" w:hAnsi="Times New Roman"/>
          <w:b/>
          <w:sz w:val="28"/>
        </w:rPr>
        <w:t xml:space="preserve">Назначение и функции заземления на промышленных объектах</w:t>
      </w:r>
    </w:p>
    <w:p>
      <w:pPr>
        <w:jc w:val="both"/>
        <w:ind w:firstLine="708"/>
        <w:spacing w:line="360" w:lineRule="auto"/>
      </w:pPr>
      <w:r>
        <w:rPr>
          <w:rFonts w:ascii="Times New Roman" w:hAnsi="Times New Roman"/>
          <w:sz w:val="28"/>
        </w:rPr>
        <w:t xml:space="preserve">Основное назначение заземляющих устройств заключается в создании надежного пути для отвода токов замыкания на землю, что обеспечивает безопасность персонала и стабильность работы электрооборудования. При возникновении аварийных режимов заземление обеспечивает быстрое срабатывание защитных устройств, минимизируя риск поражения электрическим током и предотвращая повреждение оборудования</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Функции заземления включают защиту от прямых ударов молнии, снижение потенциалов прикосновения и шага до безопасных значений, а также обеспечение нормальной работы электроустановок. В условиях промышленных площадок заземляющие устройства служат критическим компонентом для рассеивания токов короткого замыкания, которые могут достигать десятков килоампер</w:t>
      </w:r>
      <w:hyperlink w:anchor="_Source_9">
        <w:r>
          <w:rPr>
            <w:rFonts w:ascii="Times New Roman" w:hAnsi="Times New Roman"/>
            <w:sz w:val="28"/>
            <w:rStyle w:val="Hyperlink"/>
          </w:rPr>
          <w:t>[9]</w:t>
        </w:r>
      </w:hyperlink>
      <w:r>
        <w:rPr>
          <w:rFonts w:ascii="Times New Roman" w:hAnsi="Times New Roman"/>
          <w:sz w:val="28"/>
        </w:rPr>
        <w:t xml:space="preserve">. Эффективность заземления напрямую влияет на надежность срабатывания релейной защиты и автоматики, что особенно важно для непрерывных технологических процессов.</w:t>
      </w:r>
    </w:p>
    <w:p>
      <w:pPr>
        <w:pStyle w:val="Heading2"/>
        <w:spacing w:before="240" w:after="120"/>
      </w:pPr>
      <w:r>
        <w:rPr>
          <w:rFonts w:ascii="Times New Roman" w:hAnsi="Times New Roman"/>
          <w:b/>
          <w:sz w:val="28"/>
        </w:rPr>
        <w:t xml:space="preserve">Типы заземляющих устройств и их конструктивные особенности</w:t>
      </w:r>
    </w:p>
    <w:p>
      <w:pPr>
        <w:jc w:val="both"/>
        <w:ind w:firstLine="708"/>
        <w:spacing w:line="360" w:lineRule="auto"/>
      </w:pPr>
      <w:r>
        <w:rPr>
          <w:rFonts w:ascii="Times New Roman" w:hAnsi="Times New Roman"/>
          <w:sz w:val="28"/>
        </w:rPr>
        <w:t xml:space="preserve">Современные промышленные объекты используют различные типы заземляющих устройств в зависимости от геологических условий и требований электробезопасности. Наиболее распространенными являются вертикальные стержневые электроды, горизонтальные сетки и комбинированные системы</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Вертикальные электроды представляют собой металлические стержни, забиваемые в грунт на глубину от нескольких метров до десятков метров. Горизонтальные заземлители выполняются в виде сеток из медных или стальных проводников, располагаемых на небольшой глубине и покрывающих значительную площадь. Комбинированные системы объединяют преимущества обоих типов, обеспечивая оптимальное распределение тока в грунте</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Конструктивные особенности заземляющих устройств определяются материалом электродов, их геометрией и способом соединения. Медные электроды обладают высокой проводимостью и коррозионной стойкостью, тогда как стальные оцинкованные элементы более экономичны при сопоставимой эффективности. Критическое значение имеет качество электрических контактов между элементами системы, поскольку повышенное переходное сопротивление может существенно снизить эффективность заземления.</w:t>
      </w:r>
    </w:p>
    <w:p>
      <w:pPr>
        <w:pStyle w:val="Heading2"/>
        <w:spacing w:before="240" w:after="120"/>
      </w:pPr>
      <w:r>
        <w:rPr>
          <w:rFonts w:ascii="Times New Roman" w:hAnsi="Times New Roman"/>
          <w:b/>
          <w:sz w:val="28"/>
        </w:rPr>
        <w:t xml:space="preserve">Физические процессы растекания тока в грунте</w:t>
      </w:r>
    </w:p>
    <w:p>
      <w:pPr>
        <w:jc w:val="both"/>
        <w:ind w:firstLine="708"/>
        <w:spacing w:line="360" w:lineRule="auto"/>
      </w:pPr>
      <w:r>
        <w:rPr>
          <w:rFonts w:ascii="Times New Roman" w:hAnsi="Times New Roman"/>
          <w:sz w:val="28"/>
        </w:rPr>
        <w:t xml:space="preserve">Процесс растекания тока от заземляющего электрода в грунт описывается законами электропроводности и подчиняется принципу минимизации сопротивления. При протекании тока короткого замыкания формируется радиальное электрическое поле, интенсивность которого максимальна вблизи электрода и убывает с увеличением расстояния</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Для цилиндрического вертикального электрода плотность тока изменяется обратно пропорционально квадрату радиального расстояния, что приводит к концентрации нагрева в непосредственной близости от поверхности электрода. Этот эффект особенно выражен в угловых зонах и на открытых концах электродов, где плотность тока достигает максимальных значений. При высоких токах короткого замыкания джоулев нагрев может вызывать локальное повышение температуры грунта и даже частичное плавление материала электрода</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Распределение потенциала в грунте характеризуется наличием зон с различными градиентами напряжения. Вблизи электрода потенциал изменяется резко, формируя опасные напряжения прикосновения и шага. На расстоянии, превышающем несколько десятков метров для типовых электродов, потенциал стабилизируется и приближается к нулевому значению</w:t>
      </w:r>
      <w:hyperlink w:anchor="_Source_9">
        <w:r>
          <w:rPr>
            <w:rFonts w:ascii="Times New Roman" w:hAnsi="Times New Roman"/>
            <w:sz w:val="28"/>
            <w:rStyle w:val="Hyperlink"/>
          </w:rPr>
          <w:t>[9]</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Факторы, влияющие на сопротивление заземляющих устройств</w:t>
      </w:r>
    </w:p>
    <w:p>
      <w:pPr>
        <w:jc w:val="both"/>
        <w:ind w:firstLine="708"/>
        <w:spacing w:line="360" w:lineRule="auto"/>
      </w:pPr>
      <w:r>
        <w:rPr>
          <w:rFonts w:ascii="Times New Roman" w:hAnsi="Times New Roman"/>
          <w:sz w:val="28"/>
        </w:rPr>
        <w:t xml:space="preserve">Сопротивление заземляющего устройства определяется комплексом факторов, среди которых ключевую роль играет удельное электрическое сопротивление грунта. Этот параметр зависит от минерального состава почвы, содержания влаги, пористости и температуры</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Влажность грунта оказывает наиболее существенное влияние на его проводимость: при увеличении влагосодержания сопротивление может снижаться на порядки величин</w:t>
      </w:r>
      <w:hyperlink w:anchor="_Source_7">
        <w:r>
          <w:rPr>
            <w:rFonts w:ascii="Times New Roman" w:hAnsi="Times New Roman"/>
            <w:sz w:val="28"/>
            <w:rStyle w:val="Hyperlink"/>
          </w:rPr>
          <w:t>[7]</w:t>
        </w:r>
      </w:hyperlink>
      <w:r>
        <w:rPr>
          <w:rFonts w:ascii="Times New Roman" w:hAnsi="Times New Roman"/>
          <w:sz w:val="28"/>
        </w:rPr>
        <w:t xml:space="preserve">. Температурные изменения также значимы, особенно в условиях промерзания грунта, когда переход воды в лед резко увеличивает сопротивление. Исследования показывают, что при отрицательных температурах сопротивление мерзлого грунта может возрастать в десятки раз по сравнению с талым состоянием</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Геометрические параметры заземляющего устройства – длина, диаметр электродов, глубина заложения и конфигурация системы – определяют эффективную площадь контакта с грунтом. Увеличение длины вертикальных электродов или площади горизонтальной сетки снижает общее сопротивление системы</w:t>
      </w:r>
      <w:hyperlink w:anchor="_Source_9">
        <w:r>
          <w:rPr>
            <w:rFonts w:ascii="Times New Roman" w:hAnsi="Times New Roman"/>
            <w:sz w:val="28"/>
            <w:rStyle w:val="Hyperlink"/>
          </w:rPr>
          <w:t>[9]</w:t>
        </w:r>
      </w:hyperlink>
      <w:r>
        <w:rPr>
          <w:rFonts w:ascii="Times New Roman" w:hAnsi="Times New Roman"/>
          <w:sz w:val="28"/>
        </w:rPr>
        <w:t xml:space="preserve">. Однако эффективность этого снижения нелинейна вследствие взаимного экранирования электродов при их сближении.</w:t>
      </w:r>
    </w:p>
    <w:p>
      <w:pPr>
        <w:jc w:val="both"/>
        <w:ind w:firstLine="708"/>
        <w:spacing w:line="360" w:lineRule="auto"/>
      </w:pPr>
      <w:r>
        <w:rPr>
          <w:rFonts w:ascii="Times New Roman" w:hAnsi="Times New Roman"/>
          <w:sz w:val="28"/>
        </w:rPr>
        <w:t xml:space="preserve">Химический состав грунтовых вод и наличие растворенных солей влияют на ионную проводимость среды. Высокая минерализация способствует снижению сопротивления, что необходимо учитывать при проектировании и эксплуатации заземляющих систем на промышленных площадках</w:t>
      </w:r>
      <w:hyperlink w:anchor="_Source_7">
        <w:r>
          <w:rPr>
            <w:rFonts w:ascii="Times New Roman" w:hAnsi="Times New Roman"/>
            <w:sz w:val="28"/>
            <w:rStyle w:val="Hyperlink"/>
          </w:rPr>
          <w:t>[7]</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МЕТОДИКИ ИЗМЕРЕНИЯ ПАРАМЕТРОВ ЗАЗЕМЛЯЮЩИХ УСТРОЙСТВ</w:t>
      </w:r>
    </w:p>
    <w:p>
      <w:pPr>
        <w:jc w:val="both"/>
        <w:ind w:firstLine="708"/>
        <w:spacing w:line="360" w:lineRule="auto"/>
      </w:pPr>
      <w:r>
        <w:rPr>
          <w:rFonts w:ascii="Times New Roman" w:hAnsi="Times New Roman"/>
          <w:sz w:val="28"/>
        </w:rPr>
        <w:t xml:space="preserve">Контроль качества заземляющих устройств является критически важным элементом обеспечения безопасности электроустановок на промышленных площадках. Надежность работы электрооборудования и защита персонала напрямую зависят от правильности проведения измерений и корректной интерпретации полученных результатов. Современные методики измерений параметров заземляющих устройств основываются на проверенных физических принципах и требуют применения специализированного оборудования, способного обеспечить точность измерений в различных условиях эксплуатации.</w:t>
      </w:r>
    </w:p>
    <w:p>
      <w:pPr>
        <w:pStyle w:val="Heading2"/>
        <w:spacing w:before="240" w:after="120"/>
      </w:pPr>
      <w:r>
        <w:rPr>
          <w:rFonts w:ascii="Times New Roman" w:hAnsi="Times New Roman"/>
          <w:b/>
          <w:sz w:val="28"/>
        </w:rPr>
        <w:t xml:space="preserve">Измерение сопротивления заземления методом амперметра-вольтметра</w:t>
      </w:r>
    </w:p>
    <w:p>
      <w:pPr>
        <w:jc w:val="both"/>
        <w:ind w:firstLine="708"/>
        <w:spacing w:line="360" w:lineRule="auto"/>
      </w:pPr>
      <w:r>
        <w:rPr>
          <w:rFonts w:ascii="Times New Roman" w:hAnsi="Times New Roman"/>
          <w:sz w:val="28"/>
        </w:rPr>
        <w:t xml:space="preserve">Метод амперметра-вольтметра представляет собой классический подход к определению сопротивления заземляющих устройств, основанный на законе Ома. Суть метода заключается в пропускании измерительного тока через испытуемое заземляющее устройство и измерении падения напряжения на нем. Отношение измеренного напряжения к величине тока дает значение сопротивления заземления.</w:t>
      </w:r>
    </w:p>
    <w:p>
      <w:pPr>
        <w:jc w:val="both"/>
        <w:ind w:firstLine="708"/>
        <w:spacing w:line="360" w:lineRule="auto"/>
      </w:pPr>
      <w:r>
        <w:rPr>
          <w:rFonts w:ascii="Times New Roman" w:hAnsi="Times New Roman"/>
          <w:sz w:val="28"/>
        </w:rPr>
        <w:t xml:space="preserve">Принципиальная схема измерений включает источник переменного тока промышленной или повышенной частоты, токовый электрод, размещаемый на значительном удалении от испытуемого заземлителя, и потенциальный зонд для измерения напряжения. Использование переменного тока позволяет исключить влияние поляризационных эффектов и блуждающих токов, которые могут существенно исказить результаты измерений при применении постоянного тока.</w:t>
      </w:r>
    </w:p>
    <w:p>
      <w:pPr>
        <w:jc w:val="both"/>
        <w:ind w:firstLine="708"/>
        <w:spacing w:line="360" w:lineRule="auto"/>
      </w:pPr>
      <w:r>
        <w:rPr>
          <w:rFonts w:ascii="Times New Roman" w:hAnsi="Times New Roman"/>
          <w:sz w:val="28"/>
        </w:rPr>
        <w:t xml:space="preserve">Точность метода зависит от правильности размещения измерительных электродов и выбора частоты измерительного тока. При наличии в грунте металлических коммуникаций или других заземленных конструкций могут возникать паразитные токи, влияющие на результаты измерений. Для минимизации погрешностей рекомендуется проводить измерения на нескольких частотах и анализировать полученные данные на предмет систематических отклонений.</w:t>
      </w:r>
    </w:p>
    <w:p>
      <w:pPr>
        <w:pStyle w:val="Heading2"/>
        <w:spacing w:before="240" w:after="120"/>
      </w:pPr>
      <w:r>
        <w:rPr>
          <w:rFonts w:ascii="Times New Roman" w:hAnsi="Times New Roman"/>
          <w:b/>
          <w:sz w:val="28"/>
        </w:rPr>
        <w:t xml:space="preserve">Метод трех электродов и его практическое применение</w:t>
      </w:r>
    </w:p>
    <w:p>
      <w:pPr>
        <w:jc w:val="both"/>
        <w:ind w:firstLine="708"/>
        <w:spacing w:line="360" w:lineRule="auto"/>
      </w:pPr>
      <w:r>
        <w:rPr>
          <w:rFonts w:ascii="Times New Roman" w:hAnsi="Times New Roman"/>
          <w:sz w:val="28"/>
        </w:rPr>
        <w:t xml:space="preserve">Метод трех электродов является наиболее распространенным способом измерения сопротивления заземления в практике эксплуатации электроустановок. Метод предполагает использование испытуемого заземлителя, токового электрода и потенциального зонда, расположенных вдоль одной линии. Токовый электрод устанавливается на расстоянии, превышающем пятикратный размер испытуемого заземлителя, что обеспечивает выход за пределы зоны растекания тока.</w:t>
      </w:r>
    </w:p>
    <w:p>
      <w:pPr>
        <w:jc w:val="both"/>
        <w:ind w:firstLine="708"/>
        <w:spacing w:line="360" w:lineRule="auto"/>
      </w:pPr>
      <w:r>
        <w:rPr>
          <w:rFonts w:ascii="Times New Roman" w:hAnsi="Times New Roman"/>
          <w:sz w:val="28"/>
        </w:rPr>
        <w:t xml:space="preserve">Потенциальный зонд размещается между испытуемым заземлителем и токовым электродом, обычно на расстоянии 60-70% от токового электрода. Критическим моментом является определение зоны нулевого потенциала, где измеренное значение не зависит от небольших смещений потенциального зонда. Для этого проводят серию измерений при различных положениях зонда и строят график зависимости сопротивления от расстояния.</w:t>
      </w:r>
    </w:p>
    <w:p>
      <w:pPr>
        <w:jc w:val="both"/>
        <w:ind w:firstLine="708"/>
        <w:spacing w:line="360" w:lineRule="auto"/>
      </w:pPr>
      <w:r>
        <w:rPr>
          <w:rFonts w:ascii="Times New Roman" w:hAnsi="Times New Roman"/>
          <w:sz w:val="28"/>
        </w:rPr>
        <w:t xml:space="preserve">Практическое применение метода требует учета геометрии заземляющего устройства и характеристик грунта. Для простых одиночных заземлителей метод дает точные результаты при соблюдении требований по расстояниям между электродами. Однако для сложных распределенных заземляющих контуров, характерных для промышленных объектов, метод трех электродов может давать существенные погрешности из-за взаимного влияния элементов заземляющей системы.</w:t>
      </w:r>
    </w:p>
    <w:p>
      <w:pPr>
        <w:pStyle w:val="Heading2"/>
        <w:spacing w:before="240" w:after="120"/>
      </w:pPr>
      <w:r>
        <w:rPr>
          <w:rFonts w:ascii="Times New Roman" w:hAnsi="Times New Roman"/>
          <w:b/>
          <w:sz w:val="28"/>
        </w:rPr>
        <w:t xml:space="preserve">Метод четырех электродов для сложных заземляющих контуров</w:t>
      </w:r>
    </w:p>
    <w:p>
      <w:pPr>
        <w:jc w:val="both"/>
        <w:ind w:firstLine="708"/>
        <w:spacing w:line="360" w:lineRule="auto"/>
      </w:pPr>
      <w:r>
        <w:rPr>
          <w:rFonts w:ascii="Times New Roman" w:hAnsi="Times New Roman"/>
          <w:sz w:val="28"/>
        </w:rPr>
        <w:t xml:space="preserve">Метод четырех электродов, известный также как метод Веннера, применяется для измерения сопротивления протяженных заземляющих контуров и определения удельного сопротивления грунта. В отличие от трехэлектродной схемы, данный метод использует два токовых и два потенциальных электрода, расположенных на равных расстояниях вдоль прямой линии. Такая конфигурация позволяет исключить влияние переходного сопротивления электродов на результаты измерений.</w:t>
      </w:r>
    </w:p>
    <w:p>
      <w:pPr>
        <w:jc w:val="both"/>
        <w:ind w:firstLine="708"/>
        <w:spacing w:line="360" w:lineRule="auto"/>
      </w:pPr>
      <w:r>
        <w:rPr>
          <w:rFonts w:ascii="Times New Roman" w:hAnsi="Times New Roman"/>
          <w:sz w:val="28"/>
        </w:rPr>
        <w:t xml:space="preserve">Преимущество метода четырех электродов заключается в возможности исследования распределения сопротивления по площади заземляющего устройства. Перемещая измерительную линию параллельно самой себе, можно получить карту распределения удельного сопротивления грунта и выявить зоны с повышенным сопротивлением, требующие дополнительных мероприятий по улучшению заземления.</w:t>
      </w:r>
    </w:p>
    <w:p>
      <w:pPr>
        <w:jc w:val="both"/>
        <w:ind w:firstLine="708"/>
        <w:spacing w:line="360" w:lineRule="auto"/>
      </w:pPr>
      <w:r>
        <w:rPr>
          <w:rFonts w:ascii="Times New Roman" w:hAnsi="Times New Roman"/>
          <w:sz w:val="28"/>
        </w:rPr>
        <w:t xml:space="preserve">Для сложных заземляющих контуров промышленных объектов применяется модификация метода с увеличенным расстоянием между электродами. Расстояние между токовыми электродами должно в несколько раз превышать максимальный размер заземляющего устройства, что позволяет охватить всю зону растекания тока. Интерпретация результатов в этом случае требует применения специализированного программного обеспечения, учитывающего геометрию контура и неоднородность грунта.</w:t>
      </w:r>
    </w:p>
    <w:p>
      <w:pPr>
        <w:pStyle w:val="Heading2"/>
        <w:spacing w:before="240" w:after="120"/>
      </w:pPr>
      <w:r>
        <w:rPr>
          <w:rFonts w:ascii="Times New Roman" w:hAnsi="Times New Roman"/>
          <w:b/>
          <w:sz w:val="28"/>
        </w:rPr>
        <w:t xml:space="preserve">Измерение удельного сопротивления грунта</w:t>
      </w:r>
    </w:p>
    <w:p>
      <w:pPr>
        <w:jc w:val="both"/>
        <w:ind w:firstLine="708"/>
        <w:spacing w:line="360" w:lineRule="auto"/>
      </w:pPr>
      <w:r>
        <w:rPr>
          <w:rFonts w:ascii="Times New Roman" w:hAnsi="Times New Roman"/>
          <w:sz w:val="28"/>
        </w:rPr>
        <w:t xml:space="preserve">Определение удельного сопротивления грунта является необходимым этапом проектирования и контроля заземляющих устройств. Величина удельного сопротивления определяет эффективность растекания тока и требуемые геометрические параметры заземлителей. Измерения проводятся методом четырех электродов с варьированием расстояния между зондами для получения информации о послойной структуре грунта.</w:t>
      </w:r>
    </w:p>
    <w:p>
      <w:pPr>
        <w:jc w:val="both"/>
        <w:ind w:firstLine="708"/>
        <w:spacing w:line="360" w:lineRule="auto"/>
      </w:pPr>
      <w:r>
        <w:rPr>
          <w:rFonts w:ascii="Times New Roman" w:hAnsi="Times New Roman"/>
          <w:sz w:val="28"/>
        </w:rPr>
        <w:t xml:space="preserve">Стандартная процедура включает серию измерений при различных расстояниях между электродами, начиная от 1-2 метров и увеличивая шаг до 20-30 метров для исследования глубинных слоев. Полученные данные обрабатываются с использованием методов вертикального электрического зондирования, позволяющих построить геоэлектрический разрез площадки. Особое внимание уделяется выявлению слоев с высоким удельным сопротивлением, которые могут ограничивать эффективность заземления.</w:t>
      </w:r>
    </w:p>
    <w:p>
      <w:pPr>
        <w:jc w:val="both"/>
        <w:ind w:firstLine="708"/>
        <w:spacing w:line="360" w:lineRule="auto"/>
      </w:pPr>
      <w:r>
        <w:rPr>
          <w:rFonts w:ascii="Times New Roman" w:hAnsi="Times New Roman"/>
          <w:sz w:val="28"/>
        </w:rPr>
        <w:t xml:space="preserve">Сезонные изменения влажности и температуры грунта существенно влияют на его удельное сопротивление. В зимний период при промерзании грунта сопротивление может возрастать в десятки раз, что необходимо учитывать при проектировании заземляющих устройств. Для получения достоверных данных рекомендуется проводить измерения в различные сезоны года и использовать наихудшие значения для расчетов.</w:t>
      </w:r>
    </w:p>
    <w:p>
      <w:pPr>
        <w:pStyle w:val="Heading2"/>
        <w:spacing w:before="240" w:after="120"/>
      </w:pPr>
      <w:r>
        <w:rPr>
          <w:rFonts w:ascii="Times New Roman" w:hAnsi="Times New Roman"/>
          <w:b/>
          <w:sz w:val="28"/>
        </w:rPr>
        <w:t xml:space="preserve">Современные приборы для контроля заземляющих устройств</w:t>
      </w:r>
    </w:p>
    <w:p>
      <w:pPr>
        <w:jc w:val="both"/>
        <w:ind w:firstLine="708"/>
        <w:spacing w:line="360" w:lineRule="auto"/>
      </w:pPr>
      <w:r>
        <w:rPr>
          <w:rFonts w:ascii="Times New Roman" w:hAnsi="Times New Roman"/>
          <w:sz w:val="28"/>
        </w:rPr>
        <w:t xml:space="preserve">Современные измерительные приборы для контроля заземляющих устройств представляют собой микропроцессорные системы, обеспечивающие автоматизацию процесса измерений и первичную обработку данных. Приборы позволяют реализовать различные методики измерений, включая трех- и четырехэлектродные схемы, а также специализированные методы для работы в условиях помех и ограниченного пространства.</w:t>
      </w:r>
    </w:p>
    <w:p>
      <w:pPr>
        <w:jc w:val="both"/>
        <w:ind w:firstLine="708"/>
        <w:spacing w:line="360" w:lineRule="auto"/>
      </w:pPr>
      <w:r>
        <w:rPr>
          <w:rFonts w:ascii="Times New Roman" w:hAnsi="Times New Roman"/>
          <w:sz w:val="28"/>
        </w:rPr>
        <w:t xml:space="preserve">Ключевые характеристики современных измерителей включают широкий диапазон измеряемых сопротивлений от долей ома до десятков килоом, возможность работы на нескольких частотах для подавления помех, встроенную память для хранения результатов и интерфейсы для передачи данных на внешние устройства. Продвинутые модели оснащаются GPS-модулями для привязки результатов измерений к координатам и возможностью построения карт распределения параметров заземления.</w:t>
      </w:r>
    </w:p>
    <w:p>
      <w:pPr>
        <w:jc w:val="both"/>
        <w:ind w:firstLine="708"/>
        <w:spacing w:line="360" w:lineRule="auto"/>
      </w:pPr>
      <w:r>
        <w:rPr>
          <w:rFonts w:ascii="Times New Roman" w:hAnsi="Times New Roman"/>
          <w:sz w:val="28"/>
        </w:rPr>
        <w:t xml:space="preserve">Особую категорию составляют приборы для измерения сопротивления заземления без отключения оборудования, использующие метод токовых клещей. Такие устройства позволяют проводить оперативный контроль состояния заземления в действующих электроустановках без нарушения технологического процесса. Однако их применение ограничено определенными конфигурациями заземляющих систем и требует наличия замкнутого контура для протекания измерительного тока</w:t>
      </w:r>
      <w:hyperlink w:anchor="_Source_10">
        <w:r>
          <w:rPr>
            <w:rFonts w:ascii="Times New Roman" w:hAnsi="Times New Roman"/>
            <w:sz w:val="28"/>
            <w:rStyle w:val="Hyperlink"/>
          </w:rPr>
          <w:t>[10]</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Особенности измерений в различных климатических условиях</w:t>
      </w:r>
    </w:p>
    <w:p>
      <w:pPr>
        <w:jc w:val="both"/>
        <w:ind w:firstLine="708"/>
        <w:spacing w:line="360" w:lineRule="auto"/>
      </w:pPr>
      <w:r>
        <w:rPr>
          <w:rFonts w:ascii="Times New Roman" w:hAnsi="Times New Roman"/>
          <w:sz w:val="28"/>
        </w:rPr>
        <w:t xml:space="preserve">Климатические условия оказывают существенное влияние на точность и достоверность измерений параметров заземляющих устройств. Температура и влажность грунта являются определяющими факторами, влияющими на его удельное сопротивление и, следовательно, на измеряемые значения сопротивления заземления. В летний период при высыхании верхних слоев грунта сопротивление заземления может значительно возрастать, особенно для неглубоких заземлителей.</w:t>
      </w:r>
    </w:p>
    <w:p>
      <w:pPr>
        <w:jc w:val="both"/>
        <w:ind w:firstLine="708"/>
        <w:spacing w:line="360" w:lineRule="auto"/>
      </w:pPr>
      <w:r>
        <w:rPr>
          <w:rFonts w:ascii="Times New Roman" w:hAnsi="Times New Roman"/>
          <w:sz w:val="28"/>
        </w:rPr>
        <w:t xml:space="preserve">Зимние измерения представляют особую сложность из-за промерзания грунта и образования ледяной корки на поверхности. Промерзший грунт обладает высоким удельным сопротивлением, что приводит к резкому увеличению переходного сопротивления измерительных электродов и искажению результатов. Для обеспечения надежного контакта электродов с грунтом применяют предварительное оттаивание мест установки или использование глубинных электродов, достигающих незамерзших слоев.</w:t>
      </w:r>
    </w:p>
    <w:p>
      <w:pPr>
        <w:jc w:val="both"/>
        <w:ind w:firstLine="708"/>
        <w:spacing w:line="360" w:lineRule="auto"/>
      </w:pPr>
      <w:r>
        <w:rPr>
          <w:rFonts w:ascii="Times New Roman" w:hAnsi="Times New Roman"/>
          <w:sz w:val="28"/>
        </w:rPr>
        <w:t xml:space="preserve">В условиях высокой влажности или после обильных осадков измерения могут давать заниженные значения сопротивления заземления по сравнению с нормальными условиями. Это связано с увеличением проводимости поверхностных слоев грунта и улучшением контакта заземлителей с почвой. Для получения объективной оценки состояния заземляющего устройства рекомендуется проводить контрольные измерения в период нормальной влажности грунта или вводить поправочные коэффициенты</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Особенности измерений в различных климатических зонах требуют адаптации методик и выбора соответствующего оборудования. В районах с вечной мерзлотой необходимо применение специальных конструкций заземлителей и методов измерений, учитывающих наличие мерзлого слоя. В засушливых регионах критическим становится обеспечение стабильности параметров заземления в течение всего года, что может потребовать применения систем искусственного увлажнения грунта или использования химических добавок для снижения его удельного сопротивления.</w:t>
      </w:r>
    </w:p>
    <w:p>
      <w:r>
        <w:t/>
      </w:r>
    </w:p>
    <w:p>
      <w:pPr>
        <w:pStyle w:val="Heading1"/>
        <w:jc w:val="center"/>
        <w:spacing w:before="240" w:after="240"/>
      </w:pPr>
      <w:r>
        <w:rPr>
          <w:rFonts w:ascii="Times New Roman" w:hAnsi="Times New Roman"/>
          <w:b/>
          <w:sz w:val="28"/>
        </w:rPr>
        <w:t xml:space="preserve">ТИПОВЫЕ ОШИБКИ ПРИ ПРОВЕДЕНИИ ИЗМЕРЕНИЙ</w:t>
      </w:r>
    </w:p>
    <w:p>
      <w:pPr>
        <w:jc w:val="both"/>
        <w:ind w:firstLine="708"/>
        <w:spacing w:line="360" w:lineRule="auto"/>
      </w:pPr>
      <w:r>
        <w:rPr>
          <w:rFonts w:ascii="Times New Roman" w:hAnsi="Times New Roman"/>
          <w:sz w:val="28"/>
        </w:rPr>
        <w:t xml:space="preserve">Обеспечение надежного контроля качества заземляющих устройств на промышленных объектах требует не только соблюдения методических требований, но и понимания типичных ошибок, возникающих в процессе измерений. Даже при использовании современного оборудования неправильная организация измерительного процесса может привести к значительным погрешностям в определении параметров заземления, что создает риски для безопасности электроустановок. Систематизация наиболее распространенных ошибок позволяет выработать эффективные меры их предотвращения и повысить достоверность результатов контроля.</w:t>
      </w:r>
    </w:p>
    <w:p>
      <w:pPr>
        <w:pStyle w:val="Heading2"/>
        <w:spacing w:before="240" w:after="120"/>
      </w:pPr>
      <w:r>
        <w:rPr>
          <w:rFonts w:ascii="Times New Roman" w:hAnsi="Times New Roman"/>
          <w:b/>
          <w:sz w:val="28"/>
        </w:rPr>
        <w:t xml:space="preserve">Ошибки при выборе расположения измерительных электродов</w:t>
      </w:r>
    </w:p>
    <w:p>
      <w:pPr>
        <w:jc w:val="both"/>
        <w:ind w:firstLine="708"/>
        <w:spacing w:line="360" w:lineRule="auto"/>
      </w:pPr>
      <w:r>
        <w:rPr>
          <w:rFonts w:ascii="Times New Roman" w:hAnsi="Times New Roman"/>
          <w:sz w:val="28"/>
        </w:rPr>
        <w:t xml:space="preserve">Одной из наиболее критичных ошибок является неправильное размещение потенциального и токового электродов относительно испытуемого заземлителя. Недостаточное удаление токового электрода приводит к взаимному влиянию электрических полей и искажению результатов измерений. Согласно методическим рекомендациям, минимальное расстояние до токового электрода должно превышать пятикратную диагональ заземляющего контура, однако на практике это требование часто нарушается из-за ограниченности свободного пространства на промплощадке.</w:t>
      </w:r>
    </w:p>
    <w:p>
      <w:pPr>
        <w:jc w:val="both"/>
        <w:ind w:firstLine="708"/>
        <w:spacing w:line="360" w:lineRule="auto"/>
      </w:pPr>
      <w:r>
        <w:rPr>
          <w:rFonts w:ascii="Times New Roman" w:hAnsi="Times New Roman"/>
          <w:sz w:val="28"/>
        </w:rPr>
        <w:t xml:space="preserve">Неправильный выбор положения потенциального зонда также существенно влияет на точность измерений. Классическая схема предполагает размещение потенциального электрода на расстоянии 0,62 от длины линии между заземлителем и токовым электродом, что соответствует зоне минимального градиента потенциала. Отклонение от этого положения может привести к погрешностям до 15-20%, особенно при измерении сложных распределенных заземлителей. Практика показывает, что многие специалисты пренебрегают построением потенциальной кривой для определения оптимального положения зонда, ограничиваясь приблизительными расчетами.</w:t>
      </w:r>
    </w:p>
    <w:p>
      <w:pPr>
        <w:jc w:val="both"/>
        <w:ind w:firstLine="708"/>
        <w:spacing w:line="360" w:lineRule="auto"/>
      </w:pPr>
      <w:r>
        <w:rPr>
          <w:rFonts w:ascii="Times New Roman" w:hAnsi="Times New Roman"/>
          <w:sz w:val="28"/>
        </w:rPr>
        <w:t xml:space="preserve">Наличие подземных металлических коммуникаций создает дополнительные сложности при выборе трассы измерительных линий. Кабельные линии, трубопроводы и другие протяженные металлические объекты искажают распределение потенциала в грунте, что делает невозможным применение стандартных схем измерений. Игнорирование этого фактора приводит к систематическим ошибкам, которые сложно выявить без детального анализа топографии промплощадки.</w:t>
      </w:r>
    </w:p>
    <w:p>
      <w:pPr>
        <w:pStyle w:val="Heading2"/>
        <w:spacing w:before="240" w:after="120"/>
      </w:pPr>
      <w:r>
        <w:rPr>
          <w:rFonts w:ascii="Times New Roman" w:hAnsi="Times New Roman"/>
          <w:b/>
          <w:sz w:val="28"/>
        </w:rPr>
        <w:t xml:space="preserve">Влияние блуждающих токов и помех на результаты измерений</w:t>
      </w:r>
    </w:p>
    <w:p>
      <w:pPr>
        <w:jc w:val="both"/>
        <w:ind w:firstLine="708"/>
        <w:spacing w:line="360" w:lineRule="auto"/>
      </w:pPr>
      <w:r>
        <w:rPr>
          <w:rFonts w:ascii="Times New Roman" w:hAnsi="Times New Roman"/>
          <w:sz w:val="28"/>
        </w:rPr>
        <w:t xml:space="preserve">Промышленные объекты характеризуются высоким уровнем электромагнитных помех, создаваемых работающим оборудованием, системами электроснабжения и тяговыми сетями. Блуждающие токи в земле, обусловленные утечками из систем электрохимической защиты, катодной защиты трубопроводов или токами рельсового транспорта, могут значительно превышать измерительные токи современных приборов. Это приводит к невозможности получения достоверных результатов при использовании стандартных методик измерений.</w:t>
      </w:r>
    </w:p>
    <w:p>
      <w:pPr>
        <w:jc w:val="both"/>
        <w:ind w:firstLine="708"/>
        <w:spacing w:line="360" w:lineRule="auto"/>
      </w:pPr>
      <w:r>
        <w:rPr>
          <w:rFonts w:ascii="Times New Roman" w:hAnsi="Times New Roman"/>
          <w:sz w:val="28"/>
        </w:rPr>
        <w:t xml:space="preserve">Недооценка влияния помех часто проявляется в нестабильности показаний приборов, которую операторы ошибочно связывают с неисправностью оборудования или плохим контактом измерительных электродов. На практике необходимо проводить предварительную оценку уровня помех с использованием режима мониторинга напряжения помех, предусмотренного в современных измерителях сопротивления заземления. При превышении допустимого уровня помех следует применять методы компенсации или переносить измерения на период минимальной активности источников помех.</w:t>
      </w:r>
    </w:p>
    <w:p>
      <w:pPr>
        <w:jc w:val="both"/>
        <w:ind w:firstLine="708"/>
        <w:spacing w:line="360" w:lineRule="auto"/>
      </w:pPr>
      <w:r>
        <w:rPr>
          <w:rFonts w:ascii="Times New Roman" w:hAnsi="Times New Roman"/>
          <w:sz w:val="28"/>
        </w:rPr>
        <w:t xml:space="preserve">Особую сложность представляет идентификация источников помех и выбор адекватных мер их подавления. Использование приборов с частотно-селективными фильтрами позволяет снизить влияние помех промышленной частоты, однако не решает проблему низкочастотных блуждающих токов. В таких случаях рекомендуется применение методов измерений на повышенных частотах или использование компенсационных схем, требующих дополнительного оборудования и квалификации персонала.</w:t>
      </w:r>
    </w:p>
    <w:p>
      <w:pPr>
        <w:pStyle w:val="Heading2"/>
        <w:spacing w:before="240" w:after="120"/>
      </w:pPr>
      <w:r>
        <w:rPr>
          <w:rFonts w:ascii="Times New Roman" w:hAnsi="Times New Roman"/>
          <w:b/>
          <w:sz w:val="28"/>
        </w:rPr>
        <w:t xml:space="preserve">Неучет сезонных изменений параметров грунта</w:t>
      </w:r>
    </w:p>
    <w:p>
      <w:pPr>
        <w:jc w:val="both"/>
        <w:ind w:firstLine="708"/>
        <w:spacing w:line="360" w:lineRule="auto"/>
      </w:pPr>
      <w:r>
        <w:rPr>
          <w:rFonts w:ascii="Times New Roman" w:hAnsi="Times New Roman"/>
          <w:sz w:val="28"/>
        </w:rPr>
        <w:t xml:space="preserve">Сопротивление растеканию тока заземляющего устройства существенно зависит от влажности и температуры грунта, которые подвержены значительным сезонным колебаниям. Измерения, выполненные в период повышенной влажности грунта после обильных осадков, могут показывать значения сопротивления в 2-3 раза ниже, чем при измерениях в засушливый период. Игнорирование этого фактора приводит к ложным выводам о соответствии заземляющего устройства нормативным требованиям.</w:t>
      </w:r>
    </w:p>
    <w:p>
      <w:pPr>
        <w:jc w:val="both"/>
        <w:ind w:firstLine="708"/>
        <w:spacing w:line="360" w:lineRule="auto"/>
      </w:pPr>
      <w:r>
        <w:rPr>
          <w:rFonts w:ascii="Times New Roman" w:hAnsi="Times New Roman"/>
          <w:sz w:val="28"/>
        </w:rPr>
        <w:t xml:space="preserve">Нормативные документы предписывают проведение измерений в период наибольшего просыхания или промерзания грунта, когда его удельное сопротивление максимально. Однако на практике измерения часто выполняются в удобное для организации время, без учета метеорологических условий. Это особенно критично для объектов, расположенных в регионах с континентальным климатом, где сезонные вариации удельного сопротивления грунта могут достигать порядка величины.</w:t>
      </w:r>
    </w:p>
    <w:p>
      <w:pPr>
        <w:jc w:val="both"/>
        <w:ind w:firstLine="708"/>
        <w:spacing w:line="360" w:lineRule="auto"/>
      </w:pPr>
      <w:r>
        <w:rPr>
          <w:rFonts w:ascii="Times New Roman" w:hAnsi="Times New Roman"/>
          <w:sz w:val="28"/>
        </w:rPr>
        <w:t xml:space="preserve">Для объективной оценки состояния заземляющего устройства рекомендуется проведение периодических измерений в различные сезоны с построением графиков зависимости сопротивления от времени года. Альтернативным подходом является введение сезонных поправочных коэффициентов, рассчитанных на основе данных о климатических характеристиках региона и типе грунта. Отсутствие такого подхода в практике эксплуатационных служб приводит к необоснованным выводам о деградации заземляющих устройств или, наоборот, к пропуску реальных дефектов.</w:t>
      </w:r>
    </w:p>
    <w:p>
      <w:pPr>
        <w:pStyle w:val="Heading2"/>
        <w:spacing w:before="240" w:after="120"/>
      </w:pPr>
      <w:r>
        <w:rPr>
          <w:rFonts w:ascii="Times New Roman" w:hAnsi="Times New Roman"/>
          <w:b/>
          <w:sz w:val="28"/>
        </w:rPr>
        <w:t xml:space="preserve">Ошибки при измерении сопротивления сложных заземляющих контуров</w:t>
      </w:r>
    </w:p>
    <w:p>
      <w:pPr>
        <w:jc w:val="both"/>
        <w:ind w:firstLine="708"/>
        <w:spacing w:line="360" w:lineRule="auto"/>
      </w:pPr>
      <w:r>
        <w:rPr>
          <w:rFonts w:ascii="Times New Roman" w:hAnsi="Times New Roman"/>
          <w:sz w:val="28"/>
        </w:rPr>
        <w:t xml:space="preserve">Распределенные заземляющие устройства промышленных объектов, включающие множество вертикальных и горизонтальных электродов, соединенных в единую систему, представляют особую сложность для измерений. Применение стандартной трехточечной схемы измерений к таким объектам часто дает заниженные результаты из-за взаимного влияния элементов контура и неучета их пространственного распределения. Ошибка может достигать 30-40% при измерении протяженных контуров с характерным размером более 50 метров.</w:t>
      </w:r>
    </w:p>
    <w:p>
      <w:pPr>
        <w:jc w:val="both"/>
        <w:ind w:firstLine="708"/>
        <w:spacing w:line="360" w:lineRule="auto"/>
      </w:pPr>
      <w:r>
        <w:rPr>
          <w:rFonts w:ascii="Times New Roman" w:hAnsi="Times New Roman"/>
          <w:sz w:val="28"/>
        </w:rPr>
        <w:t xml:space="preserve">Недостаточное удаление измерительных электродов от границ сложного заземлителя является типичной ошибкой, обусловленной ограниченностью территории промплощадки. При этом нарушается условие независимости потенциалов измерительных электродов от испытуемого заземлителя, что делает результаты измерений недостоверными. Для корректных измерений требуется удаление токового электрода на расстояние 5-7 диагоналей контура, что на крупных объектах может составлять сотни метров.</w:t>
      </w:r>
    </w:p>
    <w:p>
      <w:pPr>
        <w:jc w:val="both"/>
        <w:ind w:firstLine="708"/>
        <w:spacing w:line="360" w:lineRule="auto"/>
      </w:pPr>
      <w:r>
        <w:rPr>
          <w:rFonts w:ascii="Times New Roman" w:hAnsi="Times New Roman"/>
          <w:sz w:val="28"/>
        </w:rPr>
        <w:t xml:space="preserve">Отсутствие учета влияния соединительных проводников между отдельными частями распределенного заземлителя также приводит к систематическим ошибкам. Горизонтальные полосы и кабели заземления, проложенные по территории объекта, создают дополнительные пути растекания тока и изменяют конфигурацию электрического поля. Игнорирование этого фактора особенно критично при диагностике состояния отдельных элементов заземляющего устройства методом частичных измерений.</w:t>
      </w:r>
    </w:p>
    <w:p>
      <w:pPr>
        <w:pStyle w:val="Heading2"/>
        <w:spacing w:before="240" w:after="120"/>
      </w:pPr>
      <w:r>
        <w:rPr>
          <w:rFonts w:ascii="Times New Roman" w:hAnsi="Times New Roman"/>
          <w:b/>
          <w:sz w:val="28"/>
        </w:rPr>
        <w:t xml:space="preserve">Технические ошибки при работе с измерительными приборами</w:t>
      </w:r>
    </w:p>
    <w:p>
      <w:pPr>
        <w:jc w:val="both"/>
        <w:ind w:firstLine="708"/>
        <w:spacing w:line="360" w:lineRule="auto"/>
      </w:pPr>
      <w:r>
        <w:rPr>
          <w:rFonts w:ascii="Times New Roman" w:hAnsi="Times New Roman"/>
          <w:sz w:val="28"/>
        </w:rPr>
        <w:t xml:space="preserve">Неправильная подготовка измерительных электродов к работе существенно влияет на качество контакта с грунтом и, следовательно, на точность измерений. Недостаточное заглубление электродов, особенно в сухих или каменистых грунтах, приводит к высокому переходному сопротивлению и нестабильности показаний. Рекомендуемая глубина погружения стержневых электродов составляет не менее 0,5-0,8 метра, при этом необходимо обеспечить плотный контакт электрода с грунтом по всей длине заглубления.</w:t>
      </w:r>
    </w:p>
    <w:p>
      <w:pPr>
        <w:jc w:val="both"/>
        <w:ind w:firstLine="708"/>
        <w:spacing w:line="360" w:lineRule="auto"/>
      </w:pPr>
      <w:r>
        <w:rPr>
          <w:rFonts w:ascii="Times New Roman" w:hAnsi="Times New Roman"/>
          <w:sz w:val="28"/>
        </w:rPr>
        <w:t xml:space="preserve">Пренебрежение процедурой увлажнения зоны контакта электродов с грунтом является распространенной ошибкой, особенно при проведении измерений в засушливый период. Полив грунта вокруг измерительных электродов раствором поваренной соли или обычной водой значительно снижает переходное сопротивление и улучшает стабильность измерений. Отсутствие этой операции может привести к невозможности проведения измерений из-за превышения предельных значений сопротивления измерительной цепи.</w:t>
      </w:r>
    </w:p>
    <w:p>
      <w:pPr>
        <w:jc w:val="both"/>
        <w:ind w:firstLine="708"/>
        <w:spacing w:line="360" w:lineRule="auto"/>
      </w:pPr>
      <w:r>
        <w:rPr>
          <w:rFonts w:ascii="Times New Roman" w:hAnsi="Times New Roman"/>
          <w:sz w:val="28"/>
        </w:rPr>
        <w:t xml:space="preserve">Некорректная интерпретация показаний современных цифровых приборов также встречается в практике измерений. Многие операторы не учитывают режимы работы прибора, диапазоны измерений и индикацию ошибок, что приводит к фиксации недостоверных результатов. Особое внимание следует уделять проверке состояния источников питания прибора, калибровке и своевременной поверке измерительного оборудования в соответствии с требованиями метрологических служб.</w:t>
      </w:r>
    </w:p>
    <w:p>
      <w:r>
        <w:t/>
      </w:r>
    </w:p>
    <w:p>
      <w:pPr>
        <w:pStyle w:val="Heading1"/>
        <w:jc w:val="center"/>
        <w:spacing w:before="240" w:after="240"/>
      </w:pPr>
      <w:r>
        <w:rPr>
          <w:rFonts w:ascii="Times New Roman" w:hAnsi="Times New Roman"/>
          <w:b/>
          <w:sz w:val="28"/>
        </w:rPr>
        <w:t xml:space="preserve">ТИПОВЫЕ ОШИБКИ ИНТЕРПРЕТАЦИИ РЕЗУЛЬТАТОВ ИЗМЕРЕНИЙ</w:t>
      </w:r>
    </w:p>
    <w:p>
      <w:pPr>
        <w:jc w:val="both"/>
        <w:ind w:firstLine="708"/>
        <w:spacing w:line="360" w:lineRule="auto"/>
      </w:pPr>
      <w:r>
        <w:rPr>
          <w:rFonts w:ascii="Times New Roman" w:hAnsi="Times New Roman"/>
          <w:sz w:val="28"/>
        </w:rPr>
        <w:t xml:space="preserve">Интерпретация результатов измерений параметров заземляющих устройств требует комплексного анализа данных с учетом нормативных требований, условий эксплуатации и физических процессов в грунте. Ошибки на этапе интерпретации могут привести к неверным выводам о состоянии системы заземления, что создает риски для безопасности персонала и надежности работы электрооборудования. Анализ практики показывает, что даже при качественном выполнении измерений специалисты допускают типовые ошибки при оценке полученных данных.</w:t>
      </w:r>
    </w:p>
    <w:p>
      <w:pPr>
        <w:pStyle w:val="Heading2"/>
        <w:spacing w:before="240" w:after="120"/>
      </w:pPr>
      <w:r>
        <w:rPr>
          <w:rFonts w:ascii="Times New Roman" w:hAnsi="Times New Roman"/>
          <w:b/>
          <w:sz w:val="28"/>
        </w:rPr>
        <w:t xml:space="preserve">Неправильная оценка соответствия нормативным требованиям</w:t>
      </w:r>
    </w:p>
    <w:p>
      <w:pPr>
        <w:jc w:val="both"/>
        <w:ind w:firstLine="708"/>
        <w:spacing w:line="360" w:lineRule="auto"/>
      </w:pPr>
      <w:r>
        <w:rPr>
          <w:rFonts w:ascii="Times New Roman" w:hAnsi="Times New Roman"/>
          <w:sz w:val="28"/>
        </w:rPr>
        <w:t xml:space="preserve">Одной из наиболее распространенных ошибок является формальное сравнение измеренного значения сопротивления заземления с нормативным пределом без учета условий применимости норм. Специалисты нередко используют универсальное значение 4 Ом для всех типов установок, игнорируя специфические требования для различных классов напряжения и режимов нейтрали. Для сетей с эффективно заземленной нейтралью нормативные значения определяются расчетом исходя из токов замыкания на землю, а не фиксированными величинами.</w:t>
      </w:r>
    </w:p>
    <w:p>
      <w:pPr>
        <w:jc w:val="both"/>
        <w:ind w:firstLine="708"/>
        <w:spacing w:line="360" w:lineRule="auto"/>
      </w:pPr>
      <w:r>
        <w:rPr>
          <w:rFonts w:ascii="Times New Roman" w:hAnsi="Times New Roman"/>
          <w:sz w:val="28"/>
        </w:rPr>
        <w:t xml:space="preserve">Частой ошибкой является игнорирование сезонных поправочных коэффициентов при оценке соответствия нормам. Измерения, выполненные в период с повышенной влажностью грунта, могут показывать заниженные значения сопротивления, которые в сухой сезон возрастут на 30-50%. Аналогично, зимние измерения в промерзшем грунте дают завышенные результаты. Корректная интерпретация требует либо приведения измеренных значений к расчетным условиям влажности, либо проведения повторных измерений в наиболее неблагоприятный период.</w:t>
      </w:r>
    </w:p>
    <w:p>
      <w:pPr>
        <w:jc w:val="both"/>
        <w:ind w:firstLine="708"/>
        <w:spacing w:line="360" w:lineRule="auto"/>
      </w:pPr>
      <w:r>
        <w:rPr>
          <w:rFonts w:ascii="Times New Roman" w:hAnsi="Times New Roman"/>
          <w:sz w:val="28"/>
        </w:rPr>
        <w:t xml:space="preserve">Неверная трактовка требований к защитному заземлению и заземлению молниезащиты также приводит к ошибочным выводам. Для молниезащитных устройств нормируется не столько сопротивление растеканию, сколько импульсное сопротивление при протекании токов молнии, которое может существенно отличаться от измеренного на промышленной частоте значения. Применение стандартных критериев к специализированным системам заземления без учета их функционального назначения искажает оценку технического состояния</w:t>
      </w:r>
      <w:hyperlink w:anchor="_Source_16">
        <w:r>
          <w:rPr>
            <w:rFonts w:ascii="Times New Roman" w:hAnsi="Times New Roman"/>
            <w:sz w:val="28"/>
            <w:rStyle w:val="Hyperlink"/>
          </w:rPr>
          <w:t>[16]</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Ошибки при анализе динамики изменения параметров заземления</w:t>
      </w:r>
    </w:p>
    <w:p>
      <w:pPr>
        <w:jc w:val="both"/>
        <w:ind w:firstLine="708"/>
        <w:spacing w:line="360" w:lineRule="auto"/>
      </w:pPr>
      <w:r>
        <w:rPr>
          <w:rFonts w:ascii="Times New Roman" w:hAnsi="Times New Roman"/>
          <w:sz w:val="28"/>
        </w:rPr>
        <w:t xml:space="preserve">Мониторинг состояния заземляющих устройств предполагает отслеживание изменений параметров во времени, однако интерпретация трендов часто выполняется некорректно. Типичная ошибка – игнорирование естественных сезонных колебаний сопротивления заземления при оценке деградации системы. Увеличение сопротивления на 20-30% между весенними и летними измерениями может быть связано с высыханием грунта, а не с коррозионным разрушением заземлителей.</w:t>
      </w:r>
    </w:p>
    <w:p>
      <w:pPr>
        <w:jc w:val="both"/>
        <w:ind w:firstLine="708"/>
        <w:spacing w:line="360" w:lineRule="auto"/>
      </w:pPr>
      <w:r>
        <w:rPr>
          <w:rFonts w:ascii="Times New Roman" w:hAnsi="Times New Roman"/>
          <w:sz w:val="28"/>
        </w:rPr>
        <w:t xml:space="preserve">Для корректного анализа динамики необходимо сравнивать данные, полученные в аналогичных климатических условиях, либо применять нормализацию с учетом влажности и температуры грунта. Резкое изменение сопротивления (более чем на 50% за короткий период при стабильных погодных условиях) действительно указывает на проблемы – обрыв соединений, коррозионное разрушение или изменение структуры грунта вблизи заземлителя.</w:t>
      </w:r>
    </w:p>
    <w:p>
      <w:pPr>
        <w:jc w:val="both"/>
        <w:ind w:firstLine="708"/>
        <w:spacing w:line="360" w:lineRule="auto"/>
      </w:pPr>
      <w:r>
        <w:rPr>
          <w:rFonts w:ascii="Times New Roman" w:hAnsi="Times New Roman"/>
          <w:sz w:val="28"/>
        </w:rPr>
        <w:t xml:space="preserve">Ошибкой является также игнорирование постепенного роста сопротивления на 5-10% в год при стабильных условиях измерений. Такая тенденция может свидетельствовать о медленной коррозии заземлителей или уплотнении грунта вокруг электродов, что требует планирования реконструктивных мероприятий. Отсутствие анализа трендов приводит к внезапным отказам систем заземления, которые можно было предотвратить при своевременной интерпретации данных мониторинга</w:t>
      </w:r>
      <w:hyperlink w:anchor="_Source_16">
        <w:r>
          <w:rPr>
            <w:rFonts w:ascii="Times New Roman" w:hAnsi="Times New Roman"/>
            <w:sz w:val="28"/>
            <w:rStyle w:val="Hyperlink"/>
          </w:rPr>
          <w:t>[16]</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Некорректный учет взаимного влияния заземлителей</w:t>
      </w:r>
    </w:p>
    <w:p>
      <w:pPr>
        <w:jc w:val="both"/>
        <w:ind w:firstLine="708"/>
        <w:spacing w:line="360" w:lineRule="auto"/>
      </w:pPr>
      <w:r>
        <w:rPr>
          <w:rFonts w:ascii="Times New Roman" w:hAnsi="Times New Roman"/>
          <w:sz w:val="28"/>
        </w:rPr>
        <w:t xml:space="preserve">На промышленных площадках с множественными заземляющими устройствами взаимное влияние заземлителей существенно влияет на результаты измерений. Распространенная ошибка – измерение сопротивления отдельного заземлителя без учета его электрической связи с общей системой уравнивания потенциалов. В условиях объединенного заземления измеренное значение может быть значительно ниже фактического сопротивления данного элемента из-за параллельного включения других заземлителей.</w:t>
      </w:r>
    </w:p>
    <w:p>
      <w:pPr>
        <w:jc w:val="both"/>
        <w:ind w:firstLine="708"/>
        <w:spacing w:line="360" w:lineRule="auto"/>
      </w:pPr>
      <w:r>
        <w:rPr>
          <w:rFonts w:ascii="Times New Roman" w:hAnsi="Times New Roman"/>
          <w:sz w:val="28"/>
        </w:rPr>
        <w:t xml:space="preserve">При расположении потенциальных электродов в зоне влияния соседних заземлителей происходит искажение поля растекания тока, что приводит к систематической погрешности измерений. Некорректная интерпретация таких результатов может создать ложное впечатление о высокой эффективности локального заземлителя, в то время как его собственное сопротивление остается недостаточным для выполнения защитных функций при отключении от общей системы.</w:t>
      </w:r>
    </w:p>
    <w:p>
      <w:pPr>
        <w:jc w:val="both"/>
        <w:ind w:firstLine="708"/>
        <w:spacing w:line="360" w:lineRule="auto"/>
      </w:pPr>
      <w:r>
        <w:rPr>
          <w:rFonts w:ascii="Times New Roman" w:hAnsi="Times New Roman"/>
          <w:sz w:val="28"/>
        </w:rPr>
        <w:t xml:space="preserve">Ошибки возникают также при оценке эффективности расширения существующей системы заземления. Добавление новых электродов вблизи существующих обеспечивает меньшее снижение общего сопротивления, чем расчетное, из-за экранирующего эффекта. Интерпретация результатов без учета взаимного сопротивления между элементами приводит к завышенным ожиданиям от модернизации и необоснованным техническим решениям</w:t>
      </w:r>
      <w:hyperlink w:anchor="_Source_16">
        <w:r>
          <w:rPr>
            <w:rFonts w:ascii="Times New Roman" w:hAnsi="Times New Roman"/>
            <w:sz w:val="28"/>
            <w:rStyle w:val="Hyperlink"/>
          </w:rPr>
          <w:t>[16]</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Ошибки при оценке эффективности защитных мероприятий</w:t>
      </w:r>
    </w:p>
    <w:p>
      <w:pPr>
        <w:jc w:val="both"/>
        <w:ind w:firstLine="708"/>
        <w:spacing w:line="360" w:lineRule="auto"/>
      </w:pPr>
      <w:r>
        <w:rPr>
          <w:rFonts w:ascii="Times New Roman" w:hAnsi="Times New Roman"/>
          <w:sz w:val="28"/>
        </w:rPr>
        <w:t xml:space="preserve">После выполнения работ по улучшению заземляющих устройств специалисты нередко ошибочно оценивают их эффективность, сравнивая измерения до и после модернизации без учета изменившихся условий. Если реконструкция проводилась в период с высокой влажностью грунта, а исходные измерения выполнялись в сухой сезон, снижение сопротивления может быть частично обусловлено климатическими факторами, а не только техническими мероприятиями.</w:t>
      </w:r>
    </w:p>
    <w:p>
      <w:pPr>
        <w:jc w:val="both"/>
        <w:ind w:firstLine="708"/>
        <w:spacing w:line="360" w:lineRule="auto"/>
      </w:pPr>
      <w:r>
        <w:rPr>
          <w:rFonts w:ascii="Times New Roman" w:hAnsi="Times New Roman"/>
          <w:sz w:val="28"/>
        </w:rPr>
        <w:t xml:space="preserve">Типичной ошибкой является переоценка эффекта от применения химических добавок для снижения сопротивления грунта. Кратковременное значительное улучшение параметров может смениться деградацией после вымывания активных компонентов, однако при однократном контрольном измерении сразу после обработки это не выявляется. Корректная оценка эффективности требует мониторинга параметров в течение нескольких месяцев с учетом сезонных изменений.</w:t>
      </w:r>
    </w:p>
    <w:p>
      <w:pPr>
        <w:jc w:val="both"/>
        <w:ind w:firstLine="708"/>
        <w:spacing w:line="360" w:lineRule="auto"/>
      </w:pPr>
      <w:r>
        <w:rPr>
          <w:rFonts w:ascii="Times New Roman" w:hAnsi="Times New Roman"/>
          <w:sz w:val="28"/>
        </w:rPr>
        <w:t xml:space="preserve">Ошибки интерпретации возникают при оценке результатов увеличения площади контакта заземлителей с грунтом. Специалисты могут не учитывать, что эффективная глубина проникновения тока в грунт ограничена, и простое увеличение длины горизонтальных электродов сверх определенного предела дает незначительный эффект. Неверная трактовка результатов приводит к неоправданным затратам на избыточные объемы работ</w:t>
      </w:r>
      <w:hyperlink w:anchor="_Source_17">
        <w:r>
          <w:rPr>
            <w:rFonts w:ascii="Times New Roman" w:hAnsi="Times New Roman"/>
            <w:sz w:val="28"/>
            <w:rStyle w:val="Hyperlink"/>
          </w:rPr>
          <w:t>[17]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Неправильная интерпретация аномальных значений</w:t>
      </w:r>
    </w:p>
    <w:p>
      <w:pPr>
        <w:jc w:val="both"/>
        <w:ind w:firstLine="708"/>
        <w:spacing w:line="360" w:lineRule="auto"/>
      </w:pPr>
      <w:r>
        <w:rPr>
          <w:rFonts w:ascii="Times New Roman" w:hAnsi="Times New Roman"/>
          <w:sz w:val="28"/>
        </w:rPr>
        <w:t xml:space="preserve">Аномально низкие или высокие значения сопротивления заземления требуют тщательного анализа, однако часто интерпретируются поверхностно. Неожиданно низкое сопротивление может указывать не на отличное состояние заземлителя, а на случайный контакт с подземными металлическими коммуникациями, что создает опасность переноса потенциала и не обеспечивает надежной защиты при их повреждении или демонтаже.</w:t>
      </w:r>
    </w:p>
    <w:p>
      <w:pPr>
        <w:jc w:val="both"/>
        <w:ind w:firstLine="708"/>
        <w:spacing w:line="360" w:lineRule="auto"/>
      </w:pPr>
      <w:r>
        <w:rPr>
          <w:rFonts w:ascii="Times New Roman" w:hAnsi="Times New Roman"/>
          <w:sz w:val="28"/>
        </w:rPr>
        <w:t xml:space="preserve">Резкое увеличение сопротивления часто ошибочно трактуется исключительно как коррозионное разрушение заземлителей, хотя причиной может быть изменение структуры грунта – уплотнение при строительных работах, образование воздушных полостей при утечках из подземных коммуникаций или промерзание на большую глубину в аномально холодную зиму. Корректная диагностика требует анализа сопутствующих факторов и дополнительных обследований.</w:t>
      </w:r>
    </w:p>
    <w:p>
      <w:pPr>
        <w:jc w:val="both"/>
        <w:ind w:firstLine="708"/>
        <w:spacing w:line="360" w:lineRule="auto"/>
      </w:pPr>
      <w:r>
        <w:rPr>
          <w:rFonts w:ascii="Times New Roman" w:hAnsi="Times New Roman"/>
          <w:sz w:val="28"/>
        </w:rPr>
        <w:t xml:space="preserve">Ошибкой является игнорирование локальных аномалий потенциала на поверхности грунта, выявленных при измерениях напряжения прикосновения и шага. Повышенные градиенты потенциала в отдельных зонах могут указывать на неравномерность растекания тока из-за неоднородности грунта или дефектов в системе уравнивания потенциалов, что требует целенаправленных корректирующих мероприятий, а не общего снижения сопротивления заземления</w:t>
      </w:r>
      <w:hyperlink w:anchor="_Source_16">
        <w:r>
          <w:rPr>
            <w:rFonts w:ascii="Times New Roman" w:hAnsi="Times New Roman"/>
            <w:sz w:val="28"/>
            <w:rStyle w:val="Hyperlink"/>
          </w:rPr>
          <w:t>[16]</w:t>
        </w:r>
      </w:hyperlink>
      <w:hyperlink w:anchor="_Source_17">
        <w:r>
          <w:rPr>
            <w:rFonts w:ascii="Times New Roman" w:hAnsi="Times New Roman"/>
            <w:sz w:val="28"/>
            <w:rStyle w:val="Hyperlink"/>
          </w:rPr>
          <w:t>[17]</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ПРАКТИЧЕСКИЕ РЕКОМЕНДАЦИИ ПО ПОВЫШЕНИЮ КАЧЕСТВА КОНТРОЛЯ</w:t>
      </w:r>
    </w:p>
    <w:p>
      <w:pPr>
        <w:jc w:val="both"/>
        <w:ind w:firstLine="708"/>
        <w:spacing w:line="360" w:lineRule="auto"/>
      </w:pPr>
      <w:r>
        <w:rPr>
          <w:rFonts w:ascii="Times New Roman" w:hAnsi="Times New Roman"/>
          <w:sz w:val="28"/>
        </w:rPr>
        <w:t xml:space="preserve">Обеспечение надежности заземляющих устройств на промышленных площадках требует системного подхода к организации контроля и минимизации типовых ошибок. Эффективная система контроля должна включать регулярные измерения, правильную интерпретацию результатов и тщательное документирование всех этапов работы. Качество контроля напрямую влияет на безопасность персонала и надежность электрооборудования.</w:t>
      </w:r>
    </w:p>
    <w:p>
      <w:pPr>
        <w:pStyle w:val="Heading2"/>
        <w:spacing w:before="240" w:after="120"/>
      </w:pPr>
      <w:r>
        <w:rPr>
          <w:rFonts w:ascii="Times New Roman" w:hAnsi="Times New Roman"/>
          <w:b/>
          <w:sz w:val="28"/>
        </w:rPr>
        <w:t xml:space="preserve">Организация системы контроля заземляющих устройств на промплощадке</w:t>
      </w:r>
    </w:p>
    <w:p>
      <w:pPr>
        <w:jc w:val="both"/>
        <w:ind w:firstLine="708"/>
        <w:spacing w:line="360" w:lineRule="auto"/>
      </w:pPr>
      <w:r>
        <w:rPr>
          <w:rFonts w:ascii="Times New Roman" w:hAnsi="Times New Roman"/>
          <w:sz w:val="28"/>
        </w:rPr>
        <w:t xml:space="preserve">Построение эффективной системы контроля начинается с разработки четкого графика проведения измерений. Необходимо установить периодичность проверок в зависимости от типа оборудования и условий эксплуатации: для критически важных объектов рекомендуются ежеквартальные измерения, для остальных – не реже одного раза в год. Важно учитывать сезонные факторы, поскольку влажность грунта существенно влияет на результаты измерений</w:t>
      </w:r>
      <w:hyperlink w:anchor="_Source_19">
        <w:r>
          <w:rPr>
            <w:rFonts w:ascii="Times New Roman" w:hAnsi="Times New Roman"/>
            <w:sz w:val="28"/>
            <w:rStyle w:val="Hyperlink"/>
          </w:rPr>
          <w:t>[19]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Калибровка измерительного оборудования должна проводиться регулярно в соответствии с требованиями стандартов. Измерительные приборы требуют поверки в аккредитованных лабораториях с документированием результатов калибровки. Использование некалиброванного оборудования может привести к систематическим ошибкам и неверной оценке состояния заземляющих устройств</w:t>
      </w:r>
      <w:hyperlink w:anchor="_Source_21">
        <w:r>
          <w:rPr>
            <w:rFonts w:ascii="Times New Roman" w:hAnsi="Times New Roman"/>
            <w:sz w:val="28"/>
            <w:rStyle w:val="Hyperlink"/>
          </w:rPr>
          <w:t>[21]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Персонал, выполняющий измерения, должен иметь соответствующую квалификацию и регулярно проходить обучение. Необходимо обеспечить понимание физических принципов работы заземляющих устройств, особенностей применяемых методик измерений и типовых ошибок интерпретации результатов. Практический опыт работы с различными типами заземляющих систем повышает качество контроля</w:t>
      </w:r>
      <w:hyperlink w:anchor="_Source_19">
        <w:r>
          <w:rPr>
            <w:rFonts w:ascii="Times New Roman" w:hAnsi="Times New Roman"/>
            <w:sz w:val="28"/>
            <w:rStyle w:val="Hyperlink"/>
          </w:rPr>
          <w:t>[19]</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Методы минимизации ошибок измерений и интерпретации</w:t>
      </w:r>
    </w:p>
    <w:p>
      <w:pPr>
        <w:jc w:val="both"/>
        <w:ind w:firstLine="708"/>
        <w:spacing w:line="360" w:lineRule="auto"/>
      </w:pPr>
      <w:r>
        <w:rPr>
          <w:rFonts w:ascii="Times New Roman" w:hAnsi="Times New Roman"/>
          <w:sz w:val="28"/>
        </w:rPr>
        <w:t xml:space="preserve">Для снижения влияния блуждающих токов рекомендуется проводить измерения в периоды минимальной нагрузки электросети, предпочтительно в ночное время или выходные дни. Необходимо контролировать наличие паразитных электрических связей между измеряемым заземлителем и другими металлическими конструкциями, которые могут искажать результаты измерений</w:t>
      </w:r>
      <w:hyperlink w:anchor="_Source_19">
        <w:r>
          <w:rPr>
            <w:rFonts w:ascii="Times New Roman" w:hAnsi="Times New Roman"/>
            <w:sz w:val="28"/>
            <w:rStyle w:val="Hyperlink"/>
          </w:rPr>
          <w:t>[19]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Правильное размещение электродов является критическим фактором точности измерений. Потенциальный электрод должен располагаться за пределами зоны растекания тока заземлителя, а токовый электрод – на достаточном удалении для обеспечения равномерного распределения тока в грунте. Рекомендуется выполнять серию измерений с различным расположением электродов для верификации результатов</w:t>
      </w:r>
      <w:hyperlink w:anchor="_Source_21">
        <w:r>
          <w:rPr>
            <w:rFonts w:ascii="Times New Roman" w:hAnsi="Times New Roman"/>
            <w:sz w:val="28"/>
            <w:rStyle w:val="Hyperlink"/>
          </w:rPr>
          <w:t>[21]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Влияние температуры и влажности окружающей среды требует учета поправочных коэффициентов. Сопротивление грунта изменяется в зависимости от сезона и погодных условий, что необходимо учитывать при интерпретации результатов. Целесообразно проводить измерения в различные периоды года для получения полной картины состояния заземляющего устройства</w:t>
      </w:r>
      <w:hyperlink w:anchor="_Source_19">
        <w:r>
          <w:rPr>
            <w:rFonts w:ascii="Times New Roman" w:hAnsi="Times New Roman"/>
            <w:sz w:val="28"/>
            <w:rStyle w:val="Hyperlink"/>
          </w:rPr>
          <w:t>[19]</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Документирование результатов и ведение технической документации</w:t>
      </w:r>
    </w:p>
    <w:p>
      <w:pPr>
        <w:jc w:val="both"/>
        <w:ind w:firstLine="708"/>
        <w:spacing w:line="360" w:lineRule="auto"/>
      </w:pPr>
      <w:r>
        <w:rPr>
          <w:rFonts w:ascii="Times New Roman" w:hAnsi="Times New Roman"/>
          <w:sz w:val="28"/>
        </w:rPr>
        <w:t xml:space="preserve">Протокол измерений должен содержать полную информацию о дате, времени и погодных условиях проведения измерений, характеристиках используемого оборудования, схеме расположения электродов и полученных значениях сопротивления. Обязательно указание методики измерений и применяемых стандартов. Такой подход обеспечивает возможность анализа динамики изменения параметров заземляющего устройства</w:t>
      </w:r>
      <w:hyperlink w:anchor="_Source_21">
        <w:r>
          <w:rPr>
            <w:rFonts w:ascii="Times New Roman" w:hAnsi="Times New Roman"/>
            <w:sz w:val="28"/>
            <w:rStyle w:val="Hyperlink"/>
          </w:rPr>
          <w:t>[21]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Создание электронной базы данных результатов измерений позволяет отслеживать тренды изменения сопротивления заземления во времени и своевременно выявлять отклонения от нормативных значений. Система должна включать возможность формирования отчетов и автоматического оповещения при превышении допустимых значений. Регулярный анализ накопленных данных помогает планировать профилактические мероприятия и оптимизировать график контрольных измерений</w:t>
      </w:r>
      <w:hyperlink w:anchor="_Source_19">
        <w:r>
          <w:rPr>
            <w:rFonts w:ascii="Times New Roman" w:hAnsi="Times New Roman"/>
            <w:sz w:val="28"/>
            <w:rStyle w:val="Hyperlink"/>
          </w:rPr>
          <w:t>[19]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Архивирование технической документации должно обеспечивать сохранность данных на протяжении всего срока эксплуатации объекта. Рекомендуется создание дублирующих копий в электронном и бумажном виде с организацией защищенного хранения. Доступ к документации должен быть регламентирован с учетом требований информационной безопасности предприятия.</w:t>
      </w:r>
    </w:p>
    <w:p>
      <w:r>
        <w:t/>
      </w:r>
    </w:p>
    <w:p>
      <w:pPr>
        <w:pStyle w:val="Heading1"/>
        <w:jc w:val="center"/>
        <w:spacing w:before="240" w:after="240"/>
      </w:pPr>
      <w:r>
        <w:rPr>
          <w:rFonts w:ascii="Times New Roman" w:hAnsi="Times New Roman"/>
          <w:b/>
          <w:sz w:val="28"/>
        </w:rPr>
        <w:t xml:space="preserve">ЗАКЛЮЧЕНИЕ</w:t>
      </w:r>
    </w:p>
    <w:p>
      <w:pPr>
        <w:jc w:val="both"/>
        <w:ind w:firstLine="708"/>
        <w:spacing w:line="360" w:lineRule="auto"/>
      </w:pPr>
      <w:r>
        <w:rPr>
          <w:rFonts w:ascii="Times New Roman" w:hAnsi="Times New Roman"/>
          <w:sz w:val="28"/>
        </w:rPr>
        <w:t xml:space="preserve">Проведенный анализ методик контроля заземляющих устройств на промышленных площадках позволяет сформулировать ряд важных выводов и наметить перспективы развития данного направления технического контроля.</w:t>
      </w:r>
    </w:p>
    <w:p>
      <w:pPr>
        <w:pStyle w:val="Heading2"/>
        <w:spacing w:before="240" w:after="120"/>
      </w:pPr>
      <w:r>
        <w:rPr>
          <w:rFonts w:ascii="Times New Roman" w:hAnsi="Times New Roman"/>
          <w:b/>
          <w:sz w:val="28"/>
        </w:rPr>
        <w:t xml:space="preserve">Основные выводы по результатам работы</w:t>
      </w:r>
    </w:p>
    <w:p>
      <w:pPr>
        <w:jc w:val="both"/>
        <w:ind w:firstLine="708"/>
        <w:spacing w:line="360" w:lineRule="auto"/>
      </w:pPr>
      <w:r>
        <w:rPr>
          <w:rFonts w:ascii="Times New Roman" w:hAnsi="Times New Roman"/>
          <w:sz w:val="28"/>
        </w:rPr>
        <w:t xml:space="preserve">Качественный контроль заземляющих устройств является критически важным элементом обеспечения электробезопасности на промышленных объектах. Анализ существующих методик измерений показал, что традиционные подходы, основанные на измерении сопротивления растеканию тока, остаются основными в практике эксплуатационного контроля, однако требуют строгого соблюдения методических требований и учета влияющих факторов.</w:t>
      </w:r>
    </w:p>
    <w:p>
      <w:pPr>
        <w:jc w:val="both"/>
        <w:ind w:firstLine="708"/>
        <w:spacing w:line="360" w:lineRule="auto"/>
      </w:pPr>
      <w:r>
        <w:rPr>
          <w:rFonts w:ascii="Times New Roman" w:hAnsi="Times New Roman"/>
          <w:sz w:val="28"/>
        </w:rPr>
        <w:t xml:space="preserve">Выявлены типовые ошибки интерпретации результатов измерений, связанные с недостаточным учетом сезонных изменений удельного сопротивления грунта, влияния блуждающих токов и взаимного влияния элементов заземляющего устройства. Особое внимание должно уделяться корректному выбору расстояний между токовым и потенциальным электродами, что напрямую влияет на достоверность получаемых результатов. Неправильная интерпретация данных может привести к ложным выводам о состоянии заземляющего устройства и создать риски для персонала.</w:t>
      </w:r>
    </w:p>
    <w:p>
      <w:pPr>
        <w:jc w:val="both"/>
        <w:ind w:firstLine="708"/>
        <w:spacing w:line="360" w:lineRule="auto"/>
      </w:pPr>
      <w:r>
        <w:rPr>
          <w:rFonts w:ascii="Times New Roman" w:hAnsi="Times New Roman"/>
          <w:sz w:val="28"/>
        </w:rPr>
        <w:t xml:space="preserve">Установлено, что комплексный подход к контролю, включающий визуальный осмотр, измерение электрических параметров и анализ коррозионного состояния элементов, обеспечивает наиболее полную оценку технического состояния заземляющих устройств. Документирование результатов и ведение базы данных измерений позволяет отслеживать динамику изменения параметров и своевременно выявлять негативные тенденции.</w:t>
      </w:r>
    </w:p>
    <w:p>
      <w:pPr>
        <w:pStyle w:val="Heading2"/>
        <w:spacing w:before="240" w:after="120"/>
      </w:pPr>
      <w:r>
        <w:rPr>
          <w:rFonts w:ascii="Times New Roman" w:hAnsi="Times New Roman"/>
          <w:b/>
          <w:sz w:val="28"/>
        </w:rPr>
        <w:t xml:space="preserve">Перспективы развития методов контроля заземляющих устройств</w:t>
      </w:r>
    </w:p>
    <w:p>
      <w:pPr>
        <w:jc w:val="both"/>
        <w:ind w:firstLine="708"/>
        <w:spacing w:line="360" w:lineRule="auto"/>
      </w:pPr>
      <w:r>
        <w:rPr>
          <w:rFonts w:ascii="Times New Roman" w:hAnsi="Times New Roman"/>
          <w:sz w:val="28"/>
        </w:rPr>
        <w:t xml:space="preserve">Развитие методов контроля заземляющих устройств связано с внедрением современных технологий измерений и анализа данных. Перспективным направлением является применение цифровых измерительных комплексов с автоматической обработкой результатов и компенсацией влияющих факторов. Интеграция систем мониторинга с промышленными сетями передачи данных открывает возможности для непрерывного контроля состояния заземляющих устройств в режиме реального времени.</w:t>
      </w:r>
    </w:p>
    <w:p>
      <w:pPr>
        <w:jc w:val="both"/>
        <w:ind w:firstLine="708"/>
        <w:spacing w:line="360" w:lineRule="auto"/>
      </w:pPr>
      <w:r>
        <w:rPr>
          <w:rFonts w:ascii="Times New Roman" w:hAnsi="Times New Roman"/>
          <w:sz w:val="28"/>
        </w:rPr>
        <w:t xml:space="preserve">Развитие неразрушающих методов контроля, включая георадарное зондирование и электротомографию, позволит оценивать состояние подземных элементов заземляющих устройств без проведения земляных работ. Применение искусственного интеллекта для анализа данных измерений и прогнозирования изменения параметров заземляющих устройств может существенно повысить эффективность системы технического обслуживания и предупредительного ремонта.</w:t>
      </w:r>
    </w:p>
    <w:p>
      <w:r>
        <w:t/>
      </w:r>
    </w:p>
    <w:p>
      <w:pPr>
        <w:pStyle w:val="Heading1"/>
        <w:jc w:val="center"/>
        <w:spacing w:before="240" w:after="240"/>
      </w:pPr>
      <w:r>
        <w:rPr>
          <w:rFonts w:ascii="Times New Roman" w:hAnsi="Times New Roman"/>
          <w:b/>
          <w:sz w:val="28"/>
        </w:rPr>
        <w:t xml:space="preserve">СПИСОК ИСПОЛЬЗОВАННЫХ ИСТОЧНИКОВ</w:t>
      </w:r>
    </w:p>
    <w:p>
      <w:pPr>
        <w:jc w:val="both"/>
        <w:spacing w:line="360" w:lineRule="auto"/>
      </w:pPr>
      <w:bookmarkStart w:name="_Source_1" w:id="452657"/>
      <w:r>
        <w:rPr>
          <w:rFonts w:ascii="Times New Roman" w:hAnsi="Times New Roman"/>
          <w:sz w:val="28"/>
        </w:rPr>
        <w:t xml:space="preserve">1. I, K. A. T. P.. Analysis of the Impact of Soil Quality on System Effectiveness Grounding Lightning Rod On Project JoMA Boutique Villas and Resort / K. A. T. P. I, W. D. P. I. – 2025.</w:t>
      </w:r>
      <w:bookmarkEnd w:id="452657"/>
    </w:p>
    <w:p>
      <w:pPr>
        <w:jc w:val="both"/>
        <w:spacing w:line="360" w:lineRule="auto"/>
      </w:pPr>
      <w:bookmarkStart w:name="_Source_2" w:id="288942"/>
      <w:r>
        <w:rPr>
          <w:rFonts w:ascii="Times New Roman" w:hAnsi="Times New Roman"/>
          <w:sz w:val="28"/>
        </w:rPr>
        <w:t xml:space="preserve">2. Yuval, K.. Knowledge Graphs are Implicit Reward Models: Path-Derived Signals Enable Compositional Reasoning / K. Yuval, K. Jha Niraj. – 2026.</w:t>
      </w:r>
      <w:bookmarkEnd w:id="288942"/>
    </w:p>
    <w:p>
      <w:pPr>
        <w:jc w:val="both"/>
        <w:spacing w:line="360" w:lineRule="auto"/>
      </w:pPr>
      <w:bookmarkStart w:name="_Source_3" w:id="146284"/>
      <w:r>
        <w:rPr>
          <w:rFonts w:ascii="Times New Roman" w:hAnsi="Times New Roman"/>
          <w:sz w:val="28"/>
        </w:rPr>
        <w:t xml:space="preserve">3. The Impact of Artificial Intelligence on Electrical Engineering: A Review of Current Applications and Future Prospects / K. B. Saad, A. Tauseef, H. S., A. Sheeraz. – 2025.</w:t>
      </w:r>
      <w:bookmarkEnd w:id="146284"/>
    </w:p>
    <w:p>
      <w:pPr>
        <w:jc w:val="both"/>
        <w:spacing w:line="360" w:lineRule="auto"/>
      </w:pPr>
      <w:bookmarkStart w:name="_Source_4" w:id="992991"/>
      <w:r>
        <w:rPr>
          <w:rFonts w:ascii="Times New Roman" w:hAnsi="Times New Roman"/>
          <w:sz w:val="28"/>
        </w:rPr>
        <w:t xml:space="preserve">4. Agus, C.. ANALYSIS OF THE GROUNDING SYSTEM AT THE 150 KV SERPONG SUBSTATION BASED ON THE IEEE 80-2013 STANDARD / C. Agus, S. Edy. – 2025.</w:t>
      </w:r>
      <w:bookmarkEnd w:id="992991"/>
    </w:p>
    <w:p>
      <w:pPr>
        <w:jc w:val="both"/>
        <w:spacing w:line="360" w:lineRule="auto"/>
      </w:pPr>
      <w:bookmarkStart w:name="_Source_5" w:id="740346"/>
      <w:r>
        <w:rPr>
          <w:rFonts w:ascii="Times New Roman" w:hAnsi="Times New Roman"/>
          <w:sz w:val="28"/>
        </w:rPr>
        <w:t xml:space="preserve">5. Engineering Study Of Grounding Systems Through Experimental Methods On Down Rod Conductors / S. B. A. Yustinus, B. Maria.D., S. Alawi [и др.]. – 2025.</w:t>
      </w:r>
      <w:bookmarkEnd w:id="740346"/>
    </w:p>
    <w:p>
      <w:pPr>
        <w:jc w:val="both"/>
        <w:spacing w:line="360" w:lineRule="auto"/>
      </w:pPr>
      <w:bookmarkStart w:name="_Source_6" w:id="838471"/>
      <w:r>
        <w:rPr>
          <w:rFonts w:ascii="Times New Roman" w:hAnsi="Times New Roman"/>
          <w:sz w:val="28"/>
        </w:rPr>
        <w:t xml:space="preserve">6. Performance Optimization of Grounding System for Multi-Voltage Electrical Installation / T. S. Md, A. Q. Marran, S. H. Md, R. Gobbi. – 2025.</w:t>
      </w:r>
      <w:bookmarkEnd w:id="838471"/>
    </w:p>
    <w:p>
      <w:pPr>
        <w:jc w:val="both"/>
        <w:spacing w:line="360" w:lineRule="auto"/>
      </w:pPr>
      <w:bookmarkStart w:name="_Source_7" w:id="323930"/>
      <w:r>
        <w:rPr>
          <w:rFonts w:ascii="Times New Roman" w:hAnsi="Times New Roman"/>
          <w:sz w:val="28"/>
        </w:rPr>
        <w:t xml:space="preserve">7. Dieokuma, T.. Determination of Soil Electrical Resistivity Property for Site Characterization using the Schlumberger Method in parts of the Niger Delta, Nigeria / T. Dieokuma. – 2025.</w:t>
      </w:r>
      <w:bookmarkEnd w:id="323930"/>
    </w:p>
    <w:p>
      <w:pPr>
        <w:jc w:val="both"/>
        <w:spacing w:line="360" w:lineRule="auto"/>
      </w:pPr>
      <w:bookmarkStart w:name="_Source_8" w:id="410526"/>
      <w:r>
        <w:rPr>
          <w:rFonts w:ascii="Times New Roman" w:hAnsi="Times New Roman"/>
          <w:sz w:val="28"/>
        </w:rPr>
        <w:t xml:space="preserve">8. Evaluation of strength characteristics of artificial permafrost based on electrical resistivity / L. Z.X., S. Wei, C. Ya [и др.]. – 2025.</w:t>
      </w:r>
      <w:bookmarkEnd w:id="410526"/>
    </w:p>
    <w:p>
      <w:pPr>
        <w:jc w:val="both"/>
        <w:spacing w:line="360" w:lineRule="auto"/>
      </w:pPr>
      <w:bookmarkStart w:name="_Source_9" w:id="495395"/>
      <w:r>
        <w:rPr>
          <w:rFonts w:ascii="Times New Roman" w:hAnsi="Times New Roman"/>
          <w:sz w:val="28"/>
        </w:rPr>
        <w:t xml:space="preserve">9. Joule Heating in Grounding Electrodes Under Fault Conditions: Effects on System Potentials and Electrode Efficiency / A. Gabriel, F. E., M. Jorge [и др.]. – 2025.</w:t>
      </w:r>
      <w:bookmarkEnd w:id="495395"/>
    </w:p>
    <w:p>
      <w:pPr>
        <w:jc w:val="both"/>
        <w:spacing w:line="360" w:lineRule="auto"/>
      </w:pPr>
      <w:bookmarkStart w:name="_Source_10" w:id="516918"/>
      <w:r>
        <w:rPr>
          <w:rFonts w:ascii="Times New Roman" w:hAnsi="Times New Roman"/>
          <w:sz w:val="28"/>
        </w:rPr>
        <w:t xml:space="preserve">10. Analysis of Grounding Systems Interference between Smart Tunnel and Electrical Distribution Grids / F. Andrea, P. A., C. Fabrizio [и др.]. – 2025.</w:t>
      </w:r>
      <w:bookmarkEnd w:id="516918"/>
    </w:p>
    <w:p>
      <w:pPr>
        <w:jc w:val="both"/>
        <w:spacing w:line="360" w:lineRule="auto"/>
      </w:pPr>
      <w:bookmarkStart w:name="_Source_11" w:id="765695"/>
      <w:r>
        <w:rPr>
          <w:rFonts w:ascii="Times New Roman" w:hAnsi="Times New Roman"/>
          <w:sz w:val="28"/>
        </w:rPr>
        <w:t xml:space="preserve">11. Diagnostics of the technical state of high-voltage equipment under operating voltage / A. S. A., S. Skrupskaya Ludmila, O. Kostiantyn [и др.]. – 2025.</w:t>
      </w:r>
      <w:bookmarkEnd w:id="765695"/>
    </w:p>
    <w:p>
      <w:pPr>
        <w:jc w:val="both"/>
        <w:spacing w:line="360" w:lineRule="auto"/>
      </w:pPr>
      <w:bookmarkStart w:name="_Source_12" w:id="35457"/>
      <w:r>
        <w:rPr>
          <w:rFonts w:ascii="Times New Roman" w:hAnsi="Times New Roman"/>
          <w:sz w:val="28"/>
        </w:rPr>
        <w:t xml:space="preserve">12. Research on Arc Extinguishing Characteristics of Single-Phase Grounding Fault in Distribution Network / L. Yan, X. Jianyuan, W. Peng, L. Guanhua. – 2025.</w:t>
      </w:r>
      <w:bookmarkEnd w:id="35457"/>
    </w:p>
    <w:p>
      <w:pPr>
        <w:jc w:val="both"/>
        <w:spacing w:line="360" w:lineRule="auto"/>
      </w:pPr>
      <w:bookmarkStart w:name="_Source_13" w:id="878107"/>
      <w:r>
        <w:rPr>
          <w:rFonts w:ascii="Times New Roman" w:hAnsi="Times New Roman"/>
          <w:sz w:val="28"/>
        </w:rPr>
        <w:t xml:space="preserve">13. Yasin, K.. A Rule-Based Expert System for Real-Time Fault Diagnosis in Electrical Submersible Pump Systems / K. Yasin, A. Mohammad, K. M. Mostafa. – 2025.</w:t>
      </w:r>
      <w:bookmarkEnd w:id="878107"/>
    </w:p>
    <w:p>
      <w:pPr>
        <w:jc w:val="both"/>
        <w:spacing w:line="360" w:lineRule="auto"/>
      </w:pPr>
      <w:bookmarkStart w:name="_Source_14" w:id="583402"/>
      <w:r>
        <w:rPr>
          <w:rFonts w:ascii="Times New Roman" w:hAnsi="Times New Roman"/>
          <w:sz w:val="28"/>
        </w:rPr>
        <w:t xml:space="preserve">14. Guo, S.. Exploring the Influence Mechanisms of New Quality Productive Forces on the High-Quality Development of the Sports Industry / S. Guo, L. Lin, X. Yang. – 2026.</w:t>
      </w:r>
      <w:bookmarkEnd w:id="583402"/>
    </w:p>
    <w:p>
      <w:pPr>
        <w:jc w:val="both"/>
        <w:spacing w:line="360" w:lineRule="auto"/>
      </w:pPr>
      <w:bookmarkStart w:name="_Source_15" w:id="270282"/>
      <w:r>
        <w:rPr>
          <w:rFonts w:ascii="Times New Roman" w:hAnsi="Times New Roman"/>
          <w:sz w:val="28"/>
        </w:rPr>
        <w:t xml:space="preserve">15. Simulation and Experimental Study of Arc Model in a Low-Voltage Distribution Network / Z. Binbin, Z. Jiaqing, C. Yifeng [и др.]. – 2025.</w:t>
      </w:r>
      <w:bookmarkEnd w:id="270282"/>
    </w:p>
    <w:p>
      <w:pPr>
        <w:jc w:val="both"/>
        <w:spacing w:line="360" w:lineRule="auto"/>
      </w:pPr>
      <w:bookmarkStart w:name="_Source_16" w:id="594167"/>
      <w:r>
        <w:rPr>
          <w:rFonts w:ascii="Times New Roman" w:hAnsi="Times New Roman"/>
          <w:sz w:val="28"/>
        </w:rPr>
        <w:t xml:space="preserve">16. Zhoufei, Y.. A Comprehensive Review of Condition Monitoring Technologies for Modular Multilevel Converter (MMC) HVDC Systems / Y. Zhoufei, L. Xing, D. Xizhou. – 2025.</w:t>
      </w:r>
      <w:bookmarkEnd w:id="594167"/>
    </w:p>
    <w:p>
      <w:pPr>
        <w:jc w:val="both"/>
        <w:spacing w:line="360" w:lineRule="auto"/>
      </w:pPr>
      <w:bookmarkStart w:name="_Source_17" w:id="314623"/>
      <w:r>
        <w:rPr>
          <w:rFonts w:ascii="Times New Roman" w:hAnsi="Times New Roman"/>
          <w:sz w:val="28"/>
        </w:rPr>
        <w:t xml:space="preserve">17. Joseph J. Serio. Harnessing Recursive Collapse Dynamics for Controlled Lightning Generation and Energy Harvesting: A Simulation-Based Proof of Concept / J. Serio Joseph. – 2025.</w:t>
      </w:r>
      <w:bookmarkEnd w:id="314623"/>
    </w:p>
    <w:p>
      <w:pPr>
        <w:jc w:val="both"/>
        <w:spacing w:line="360" w:lineRule="auto"/>
      </w:pPr>
      <w:bookmarkStart w:name="_Source_18" w:id="9567"/>
      <w:r>
        <w:rPr>
          <w:rFonts w:ascii="Times New Roman" w:hAnsi="Times New Roman"/>
          <w:sz w:val="28"/>
        </w:rPr>
        <w:t xml:space="preserve">18. The Effect of Voltage Stabilizers on the Electrical Resistance Properties of EPDM Bulk for Cable Accessories / L. Zhongyuan, Z. Zhen, L. Chang [и др.]. – 2025.</w:t>
      </w:r>
      <w:bookmarkEnd w:id="9567"/>
    </w:p>
    <w:p>
      <w:pPr>
        <w:jc w:val="both"/>
        <w:spacing w:line="360" w:lineRule="auto"/>
      </w:pPr>
      <w:bookmarkStart w:name="_Source_19" w:id="509458"/>
      <w:r>
        <w:rPr>
          <w:rFonts w:ascii="Times New Roman" w:hAnsi="Times New Roman"/>
          <w:sz w:val="28"/>
        </w:rPr>
        <w:t xml:space="preserve">19. Muziwenkosi, J.. DC microgrid energy optimization / J. Muziwenkosi. – 2025.</w:t>
      </w:r>
      <w:bookmarkEnd w:id="509458"/>
    </w:p>
    <w:p>
      <w:pPr>
        <w:jc w:val="both"/>
        <w:spacing w:line="360" w:lineRule="auto"/>
      </w:pPr>
      <w:bookmarkStart w:name="_Source_20" w:id="193660"/>
      <w:r>
        <w:rPr>
          <w:rFonts w:ascii="Times New Roman" w:hAnsi="Times New Roman"/>
          <w:sz w:val="28"/>
        </w:rPr>
        <w:t xml:space="preserve">20. Patrick, S.. Device, Electronic, Technology for A M.E.M.S which Allow the Extraction of Electrical Power from Vacuum Energy, and Conform to Emmy Noether Theorem / S. Patrick. – 2025.</w:t>
      </w:r>
      <w:bookmarkEnd w:id="193660"/>
    </w:p>
    <w:p>
      <w:pPr>
        <w:jc w:val="both"/>
        <w:spacing w:line="360" w:lineRule="auto"/>
      </w:pPr>
      <w:bookmarkStart w:name="_Source_21" w:id="638524"/>
      <w:r>
        <w:rPr>
          <w:rFonts w:ascii="Times New Roman" w:hAnsi="Times New Roman"/>
          <w:sz w:val="28"/>
        </w:rPr>
        <w:t xml:space="preserve">21. The Design and Development of a Low-Cost and Environmentally Friendly Voltage Divider for On-Site High-Voltage Calibration up to 850 kV / A. Mohamed, S. Hanane, D. Kamel [и др.]. – 2025.</w:t>
      </w:r>
      <w:bookmarkEnd w:id="638524"/>
    </w:p>
    <w:p>
      <w:pPr>
        <w:jc w:val="both"/>
        <w:spacing w:line="360" w:lineRule="auto"/>
      </w:pPr>
      <w:bookmarkStart w:name="_Source_22" w:id="218615"/>
      <w:r>
        <w:rPr>
          <w:rFonts w:ascii="Times New Roman" w:hAnsi="Times New Roman"/>
          <w:sz w:val="28"/>
        </w:rPr>
        <w:t xml:space="preserve">22. AI-Driven Control Strategies for Biomimetic Robotics: Trends, Challenges, and Future Directions / J. Hongseok, P. Soyoon, B. J. S [и др.]. – 2025.</w:t>
      </w:r>
      <w:bookmarkEnd w:id="218615"/>
    </w:p>
    <w:p>
      <w:pPr>
        <w:jc w:val="both"/>
        <w:spacing w:line="360" w:lineRule="auto"/>
      </w:pPr>
      <w:bookmarkStart w:name="_Source_23" w:id="396668"/>
      <w:r>
        <w:rPr>
          <w:rFonts w:ascii="Times New Roman" w:hAnsi="Times New Roman"/>
          <w:sz w:val="28"/>
        </w:rPr>
        <w:t xml:space="preserve">23. Joseph A. Carroll. Tethers for Small Satellite Applications / A. Carroll Joseph, O. John. – 2025.</w:t>
      </w:r>
      <w:bookmarkEnd w:id="396668"/>
    </w:p>
    <w:p>
      <w:pPr>
        <w:jc w:val="both"/>
        <w:spacing w:line="360" w:lineRule="auto"/>
      </w:pPr>
      <w:bookmarkStart w:name="_Source_24" w:id="65646"/>
      <w:r>
        <w:rPr>
          <w:rFonts w:ascii="Times New Roman" w:hAnsi="Times New Roman"/>
          <w:sz w:val="28"/>
        </w:rPr>
        <w:t xml:space="preserve">24. Toward Field Deployment: Tackling the Energy Challenge in Environmental Sensors / D. P. Valentin, B. Francesco, C. Giacomo [и др.]. – 2025.</w:t>
      </w:r>
      <w:bookmarkEnd w:id="65646"/>
    </w:p>
    <w:p>
      <w:r>
        <w:t/>
      </w:r>
    </w:p>
  </w:body>
</w:document>
</file>

<file path=word/footer1.xml><?xml version="1.0" encoding="utf-8"?>
<w:ftr xmlns:w="http://schemas.openxmlformats.org/wordprocessingml/2006/main">
  <w:p>
    <w:pPr>
      <w:jc w:val="center"/>
    </w:pPr>
    <w:r>
      <w:fldSimple w:instr="PAGE"/>
    </w:r>
  </w:p>
</w:ftr>
</file>

<file path=word/settings.xml><?xml version="1.0" encoding="utf-8"?>
<w:settings xmlns:w="http://schemas.openxmlformats.org/wordprocessingml/2006/main">
  <w:compat>
    <w:compatSetting w:name="compatibilityMode" w:uri="http://schemas.microsoft.com/office/word" w:val="15"/>
  </w:compat>
  <w:updateFields w:val="true"/>
</w:settings>
</file>

<file path=word/styles.xml><?xml version="1.0" encoding="utf-8"?>
<w:styles xmlns:w="http://schemas.openxmlformats.org/wordprocessingml/2006/main">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TOC1">
    <w:name w:val="TOC 1"/>
  </w:style>
  <w:style w:type="paragraph" w:styleId="TOC2">
    <w:name w:val="TOC 2"/>
  </w:style>
  <w:style w:type="character" w:styleId="Hyperlink">
    <w:name w:val="Hyperlink"/>
    <w:rPr>
      <w:color w:val="0000FF"/>
      <w:u w:val="single"/>
    </w:rPr>
  </w:style>
</w:styles>
</file>

<file path=word/_rels/document.xml.rels>&#65279;<?xml version="1.0" encoding="utf-8"?><Relationships xmlns="http://schemas.openxmlformats.org/package/2006/relationships"><Relationship Type="http://schemas.openxmlformats.org/officeDocument/2006/relationships/settings" Target="/word/settings.xml" Id="Rbda50a8d041049b3" /><Relationship Type="http://schemas.openxmlformats.org/officeDocument/2006/relationships/styles" Target="/word/styles.xml" Id="R743c87d3346e45cf" /><Relationship Type="http://schemas.openxmlformats.org/officeDocument/2006/relationships/footer" Target="/word/footer1.xml" Id="R705138e33bbc4c16" /></Relationships>
</file>

<file path=docProps/app.xml><?xml version="1.0" encoding="utf-8"?>
<ap:Properties xmlns:vt="http://schemas.openxmlformats.org/officeDocument/2006/docPropsVTypes" xmlns:ap="http://schemas.openxmlformats.org/officeDocument/2006/extended-properties">
  <ap:TotalTime>98</ap:TotalTime>
  <ap:Application>Microsoft Office Word</ap:Application>
</ap:Properties>
</file>